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2FB65" w14:textId="6451BBC6" w:rsidR="006D5F0D" w:rsidRDefault="006D5F0D" w:rsidP="006D5F0D">
      <w:pPr>
        <w:rPr>
          <w:rFonts w:ascii="Poppins" w:eastAsiaTheme="minorHAnsi" w:hAnsi="Poppins" w:cs="Poppins"/>
          <w:b/>
          <w:bCs/>
          <w:color w:val="004E72"/>
          <w:sz w:val="28"/>
          <w:szCs w:val="28"/>
          <w:lang w:eastAsia="en-US"/>
        </w:rPr>
      </w:pPr>
      <w:r w:rsidRPr="00141179">
        <w:rPr>
          <w:rFonts w:ascii="Poppins" w:eastAsiaTheme="minorHAnsi" w:hAnsi="Poppins" w:cs="Poppins"/>
          <w:b/>
          <w:bCs/>
          <w:color w:val="004E72"/>
          <w:sz w:val="28"/>
          <w:szCs w:val="28"/>
          <w:lang w:eastAsia="en-US"/>
        </w:rPr>
        <w:t>Job Description and Person Specification</w:t>
      </w:r>
      <w:r>
        <w:rPr>
          <w:rFonts w:ascii="Poppins" w:eastAsiaTheme="minorHAnsi" w:hAnsi="Poppins" w:cs="Poppins"/>
          <w:b/>
          <w:bCs/>
          <w:color w:val="004E72"/>
          <w:sz w:val="28"/>
          <w:szCs w:val="28"/>
          <w:lang w:eastAsia="en-US"/>
        </w:rPr>
        <w:t xml:space="preserve"> </w:t>
      </w:r>
    </w:p>
    <w:tbl>
      <w:tblPr>
        <w:tblStyle w:val="TableGrid"/>
        <w:tblW w:w="0" w:type="auto"/>
        <w:tblLook w:val="04A0" w:firstRow="1" w:lastRow="0" w:firstColumn="1" w:lastColumn="0" w:noHBand="0" w:noVBand="1"/>
      </w:tblPr>
      <w:tblGrid>
        <w:gridCol w:w="2254"/>
        <w:gridCol w:w="6762"/>
      </w:tblGrid>
      <w:tr w:rsidR="006D5F0D" w:rsidRPr="007508C3" w14:paraId="5EA3FEA1" w14:textId="77777777" w:rsidTr="001E2A57">
        <w:tc>
          <w:tcPr>
            <w:tcW w:w="2254" w:type="dxa"/>
            <w:shd w:val="clear" w:color="auto" w:fill="04428C"/>
          </w:tcPr>
          <w:p w14:paraId="12031C79"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Job Title:</w:t>
            </w:r>
          </w:p>
        </w:tc>
        <w:tc>
          <w:tcPr>
            <w:tcW w:w="6762" w:type="dxa"/>
          </w:tcPr>
          <w:p w14:paraId="1C680C13" w14:textId="57534455" w:rsidR="006D5F0D" w:rsidRPr="007508C3" w:rsidRDefault="00BE7DD6" w:rsidP="001E2A57">
            <w:pPr>
              <w:rPr>
                <w:rFonts w:ascii="Poppins" w:hAnsi="Poppins" w:cs="Poppins"/>
                <w:sz w:val="20"/>
                <w:szCs w:val="20"/>
              </w:rPr>
            </w:pPr>
            <w:r>
              <w:rPr>
                <w:rFonts w:ascii="Poppins" w:hAnsi="Poppins" w:cs="Poppins"/>
                <w:sz w:val="20"/>
                <w:szCs w:val="20"/>
              </w:rPr>
              <w:t>Student Support Officer (SSO)</w:t>
            </w:r>
          </w:p>
        </w:tc>
      </w:tr>
      <w:tr w:rsidR="006D5F0D" w:rsidRPr="007508C3" w14:paraId="246899B8" w14:textId="77777777" w:rsidTr="001E2A57">
        <w:tc>
          <w:tcPr>
            <w:tcW w:w="2254" w:type="dxa"/>
            <w:shd w:val="clear" w:color="auto" w:fill="04428C"/>
          </w:tcPr>
          <w:p w14:paraId="546C5C80"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School/Academy:</w:t>
            </w:r>
          </w:p>
        </w:tc>
        <w:tc>
          <w:tcPr>
            <w:tcW w:w="6762" w:type="dxa"/>
          </w:tcPr>
          <w:p w14:paraId="5C25778F"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Saffron Walden County High School</w:t>
            </w:r>
          </w:p>
        </w:tc>
      </w:tr>
      <w:tr w:rsidR="006D5F0D" w:rsidRPr="007508C3" w14:paraId="681B7797" w14:textId="77777777" w:rsidTr="001E2A57">
        <w:tc>
          <w:tcPr>
            <w:tcW w:w="2254" w:type="dxa"/>
            <w:shd w:val="clear" w:color="auto" w:fill="04428C"/>
          </w:tcPr>
          <w:p w14:paraId="5BDDE97B"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Salary:</w:t>
            </w:r>
          </w:p>
        </w:tc>
        <w:tc>
          <w:tcPr>
            <w:tcW w:w="6762" w:type="dxa"/>
          </w:tcPr>
          <w:p w14:paraId="6B52F204" w14:textId="6AE2EC3C" w:rsidR="006D5F0D" w:rsidRPr="007508C3" w:rsidRDefault="006D5F0D" w:rsidP="001E2A57">
            <w:pPr>
              <w:rPr>
                <w:rFonts w:ascii="Poppins" w:hAnsi="Poppins" w:cs="Poppins"/>
                <w:sz w:val="20"/>
                <w:szCs w:val="20"/>
              </w:rPr>
            </w:pPr>
          </w:p>
        </w:tc>
      </w:tr>
      <w:tr w:rsidR="006D5F0D" w:rsidRPr="007508C3" w14:paraId="0A987106" w14:textId="77777777" w:rsidTr="001E2A57">
        <w:tc>
          <w:tcPr>
            <w:tcW w:w="2254" w:type="dxa"/>
            <w:shd w:val="clear" w:color="auto" w:fill="04428C"/>
          </w:tcPr>
          <w:p w14:paraId="00C7CAAE"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Responsible to:</w:t>
            </w:r>
          </w:p>
        </w:tc>
        <w:tc>
          <w:tcPr>
            <w:tcW w:w="6762" w:type="dxa"/>
          </w:tcPr>
          <w:p w14:paraId="0BB71B21" w14:textId="6AB6FEFA" w:rsidR="006D5F0D" w:rsidRPr="007508C3" w:rsidRDefault="006D5F0D" w:rsidP="001E2A57">
            <w:pPr>
              <w:rPr>
                <w:rFonts w:ascii="Poppins" w:hAnsi="Poppins" w:cs="Poppins"/>
                <w:sz w:val="20"/>
                <w:szCs w:val="20"/>
              </w:rPr>
            </w:pPr>
            <w:r w:rsidRPr="007508C3">
              <w:rPr>
                <w:rFonts w:ascii="Poppins" w:hAnsi="Poppins" w:cs="Poppins"/>
                <w:sz w:val="20"/>
                <w:szCs w:val="20"/>
              </w:rPr>
              <w:t>Headteacher</w:t>
            </w:r>
            <w:r w:rsidR="007C004E">
              <w:rPr>
                <w:rFonts w:ascii="Poppins" w:hAnsi="Poppins" w:cs="Poppins"/>
                <w:sz w:val="20"/>
                <w:szCs w:val="20"/>
              </w:rPr>
              <w:t xml:space="preserve">, via </w:t>
            </w:r>
            <w:r w:rsidR="00DC1C91">
              <w:rPr>
                <w:rFonts w:ascii="Poppins" w:hAnsi="Poppins" w:cs="Poppins"/>
                <w:sz w:val="20"/>
                <w:szCs w:val="20"/>
              </w:rPr>
              <w:t>Assistant</w:t>
            </w:r>
            <w:r w:rsidR="007C004E">
              <w:rPr>
                <w:rFonts w:ascii="Poppins" w:hAnsi="Poppins" w:cs="Poppins"/>
                <w:sz w:val="20"/>
                <w:szCs w:val="20"/>
              </w:rPr>
              <w:t xml:space="preserve"> </w:t>
            </w:r>
            <w:r w:rsidR="00DC1C91">
              <w:rPr>
                <w:rFonts w:ascii="Poppins" w:hAnsi="Poppins" w:cs="Poppins"/>
                <w:sz w:val="20"/>
                <w:szCs w:val="20"/>
              </w:rPr>
              <w:t>Headteacher</w:t>
            </w:r>
            <w:r w:rsidR="00BB2B2B">
              <w:rPr>
                <w:rFonts w:ascii="Poppins" w:hAnsi="Poppins" w:cs="Poppins"/>
                <w:sz w:val="20"/>
                <w:szCs w:val="20"/>
              </w:rPr>
              <w:t xml:space="preserve"> with responsibility for Student Achievement and Year Achievement Co-ordinator</w:t>
            </w:r>
            <w:r w:rsidR="008544B4">
              <w:rPr>
                <w:rFonts w:ascii="Poppins" w:hAnsi="Poppins" w:cs="Poppins"/>
                <w:sz w:val="20"/>
                <w:szCs w:val="20"/>
              </w:rPr>
              <w:t xml:space="preserve"> </w:t>
            </w:r>
          </w:p>
        </w:tc>
      </w:tr>
    </w:tbl>
    <w:p w14:paraId="15349C5B" w14:textId="77777777" w:rsidR="006D5F0D" w:rsidRPr="00695F2C" w:rsidRDefault="006D5F0D" w:rsidP="006D5F0D">
      <w:pPr>
        <w:jc w:val="center"/>
        <w:rPr>
          <w:rFonts w:ascii="Poppins" w:hAnsi="Poppins" w:cs="Poppins"/>
          <w:sz w:val="21"/>
          <w:szCs w:val="21"/>
        </w:rPr>
      </w:pPr>
    </w:p>
    <w:tbl>
      <w:tblPr>
        <w:tblStyle w:val="TableGrid"/>
        <w:tblW w:w="0" w:type="auto"/>
        <w:tblLook w:val="04A0" w:firstRow="1" w:lastRow="0" w:firstColumn="1" w:lastColumn="0" w:noHBand="0" w:noVBand="1"/>
      </w:tblPr>
      <w:tblGrid>
        <w:gridCol w:w="2254"/>
        <w:gridCol w:w="6762"/>
      </w:tblGrid>
      <w:tr w:rsidR="006D5F0D" w:rsidRPr="007508C3" w14:paraId="1962A901" w14:textId="77777777" w:rsidTr="001E2A57">
        <w:tc>
          <w:tcPr>
            <w:tcW w:w="2254" w:type="dxa"/>
            <w:shd w:val="clear" w:color="auto" w:fill="04428C"/>
          </w:tcPr>
          <w:p w14:paraId="1E5F0E7D"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Role:</w:t>
            </w:r>
          </w:p>
        </w:tc>
        <w:tc>
          <w:tcPr>
            <w:tcW w:w="6762" w:type="dxa"/>
          </w:tcPr>
          <w:p w14:paraId="3FBB8ED0" w14:textId="3B44C77D" w:rsidR="006D5F0D" w:rsidRPr="00E213F3" w:rsidRDefault="00BB2B2B" w:rsidP="001E2A57">
            <w:pPr>
              <w:jc w:val="both"/>
              <w:rPr>
                <w:rFonts w:ascii="Poppins" w:hAnsi="Poppins" w:cs="Poppins"/>
                <w:sz w:val="20"/>
                <w:szCs w:val="20"/>
                <w:highlight w:val="yellow"/>
              </w:rPr>
            </w:pPr>
            <w:r w:rsidRPr="00E213F3">
              <w:rPr>
                <w:rFonts w:ascii="Poppins" w:hAnsi="Poppins" w:cs="Poppins"/>
                <w:sz w:val="20"/>
                <w:szCs w:val="20"/>
                <w:highlight w:val="yellow"/>
              </w:rPr>
              <w:t xml:space="preserve">To assist the Year Achievement Co-ordinator in managing the processes which enhance pupil achievement </w:t>
            </w:r>
            <w:r w:rsidR="00C80B07" w:rsidRPr="00E213F3">
              <w:rPr>
                <w:rFonts w:ascii="Poppins" w:hAnsi="Poppins" w:cs="Poppins"/>
                <w:sz w:val="20"/>
                <w:szCs w:val="20"/>
                <w:highlight w:val="yellow"/>
              </w:rPr>
              <w:t xml:space="preserve">within the relevant year and deliver cover lessons across all year groups. </w:t>
            </w:r>
          </w:p>
        </w:tc>
      </w:tr>
      <w:tr w:rsidR="006D5F0D" w:rsidRPr="007508C3" w14:paraId="1625CE70" w14:textId="77777777" w:rsidTr="001E2A57">
        <w:tc>
          <w:tcPr>
            <w:tcW w:w="2254" w:type="dxa"/>
            <w:shd w:val="clear" w:color="auto" w:fill="04428C"/>
          </w:tcPr>
          <w:p w14:paraId="78FA48A7"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Purpose of job:</w:t>
            </w:r>
          </w:p>
        </w:tc>
        <w:tc>
          <w:tcPr>
            <w:tcW w:w="6762" w:type="dxa"/>
          </w:tcPr>
          <w:p w14:paraId="34C21ED6" w14:textId="731A4A7E" w:rsidR="006D5F0D" w:rsidRPr="00E213F3" w:rsidRDefault="0011185D" w:rsidP="001E2A57">
            <w:pPr>
              <w:jc w:val="both"/>
              <w:rPr>
                <w:rFonts w:ascii="Poppins" w:hAnsi="Poppins" w:cs="Poppins"/>
                <w:sz w:val="20"/>
                <w:szCs w:val="20"/>
                <w:highlight w:val="yellow"/>
              </w:rPr>
            </w:pPr>
            <w:r w:rsidRPr="00E213F3">
              <w:rPr>
                <w:rFonts w:ascii="Poppins" w:hAnsi="Poppins" w:cs="Poppins"/>
                <w:sz w:val="20"/>
                <w:szCs w:val="20"/>
                <w:highlight w:val="yellow"/>
              </w:rPr>
              <w:t xml:space="preserve">To provide effective pastoral support that enhances </w:t>
            </w:r>
            <w:proofErr w:type="gramStart"/>
            <w:r w:rsidRPr="00E213F3">
              <w:rPr>
                <w:rFonts w:ascii="Poppins" w:hAnsi="Poppins" w:cs="Poppins"/>
                <w:sz w:val="20"/>
                <w:szCs w:val="20"/>
                <w:highlight w:val="yellow"/>
              </w:rPr>
              <w:t>students</w:t>
            </w:r>
            <w:proofErr w:type="gramEnd"/>
            <w:r w:rsidRPr="00E213F3">
              <w:rPr>
                <w:rFonts w:ascii="Poppins" w:hAnsi="Poppins" w:cs="Poppins"/>
                <w:sz w:val="20"/>
                <w:szCs w:val="20"/>
                <w:highlight w:val="yellow"/>
              </w:rPr>
              <w:t xml:space="preserve"> wellbeing</w:t>
            </w:r>
            <w:r w:rsidR="008079D7" w:rsidRPr="00E213F3">
              <w:rPr>
                <w:rFonts w:ascii="Poppins" w:hAnsi="Poppins" w:cs="Poppins"/>
                <w:sz w:val="20"/>
                <w:szCs w:val="20"/>
                <w:highlight w:val="yellow"/>
              </w:rPr>
              <w:t xml:space="preserve">, removes barriers to learning, and enables them to achieve their full potential within the school environment. </w:t>
            </w:r>
          </w:p>
        </w:tc>
      </w:tr>
    </w:tbl>
    <w:p w14:paraId="436D583C" w14:textId="77777777" w:rsidR="006D5F0D" w:rsidRDefault="006D5F0D" w:rsidP="006D5F0D">
      <w:pPr>
        <w:spacing w:after="0" w:line="240" w:lineRule="auto"/>
        <w:rPr>
          <w:rFonts w:ascii="Poppins" w:hAnsi="Poppins" w:cs="Poppins"/>
          <w:sz w:val="20"/>
          <w:szCs w:val="20"/>
        </w:rPr>
      </w:pPr>
    </w:p>
    <w:p w14:paraId="7777BDFF" w14:textId="77777777" w:rsidR="00B36172" w:rsidRPr="00B36172" w:rsidRDefault="00B36172" w:rsidP="00DE2660">
      <w:pPr>
        <w:pStyle w:val="Default"/>
        <w:jc w:val="both"/>
        <w:rPr>
          <w:rFonts w:ascii="Poppins" w:hAnsi="Poppins" w:cs="Poppins"/>
          <w:b/>
          <w:bCs/>
          <w:color w:val="0F4761" w:themeColor="accent1" w:themeShade="BF"/>
        </w:rPr>
      </w:pPr>
      <w:r w:rsidRPr="00B36172">
        <w:rPr>
          <w:rFonts w:ascii="Poppins" w:hAnsi="Poppins" w:cs="Poppins"/>
          <w:b/>
          <w:bCs/>
          <w:color w:val="0F4761" w:themeColor="accent1" w:themeShade="BF"/>
        </w:rPr>
        <w:t>Job Description</w:t>
      </w:r>
    </w:p>
    <w:p w14:paraId="18829CD4" w14:textId="78AF485B" w:rsidR="00DE2660" w:rsidRPr="00DE2660" w:rsidRDefault="00DE2660" w:rsidP="00DE2660">
      <w:pPr>
        <w:pStyle w:val="Default"/>
        <w:jc w:val="both"/>
        <w:rPr>
          <w:rFonts w:ascii="Poppins" w:hAnsi="Poppins" w:cs="Poppins"/>
          <w:b/>
          <w:bCs/>
          <w:color w:val="0F4761" w:themeColor="accent1" w:themeShade="BF"/>
          <w:sz w:val="22"/>
          <w:szCs w:val="22"/>
        </w:rPr>
      </w:pPr>
      <w:r w:rsidRPr="00DE2660">
        <w:rPr>
          <w:rFonts w:ascii="Poppins" w:hAnsi="Poppins" w:cs="Poppins"/>
          <w:b/>
          <w:bCs/>
          <w:color w:val="0F4761" w:themeColor="accent1" w:themeShade="BF"/>
          <w:sz w:val="22"/>
          <w:szCs w:val="22"/>
        </w:rPr>
        <w:t>Key Responsibilities</w:t>
      </w:r>
    </w:p>
    <w:p w14:paraId="143F36FD" w14:textId="77777777" w:rsidR="00DE2660" w:rsidRPr="00DE2660" w:rsidRDefault="00DE2660" w:rsidP="006D5F0D">
      <w:pPr>
        <w:pStyle w:val="Default"/>
        <w:jc w:val="both"/>
        <w:rPr>
          <w:rFonts w:ascii="Poppins" w:hAnsi="Poppins" w:cs="Poppins"/>
          <w:b/>
          <w:bCs/>
          <w:color w:val="0F4761" w:themeColor="accent1" w:themeShade="BF"/>
          <w:sz w:val="20"/>
          <w:szCs w:val="20"/>
        </w:rPr>
      </w:pPr>
    </w:p>
    <w:p w14:paraId="33539F69" w14:textId="02FA2DDE" w:rsidR="00DE2660" w:rsidRPr="00E213F3" w:rsidRDefault="006C2768" w:rsidP="006D5F0D">
      <w:pPr>
        <w:pStyle w:val="Default"/>
        <w:jc w:val="both"/>
        <w:rPr>
          <w:rFonts w:ascii="Poppins" w:hAnsi="Poppins" w:cs="Poppins"/>
          <w:b/>
          <w:bCs/>
          <w:color w:val="0F4761" w:themeColor="accent1" w:themeShade="BF"/>
          <w:sz w:val="20"/>
          <w:szCs w:val="20"/>
          <w:highlight w:val="yellow"/>
        </w:rPr>
      </w:pPr>
      <w:r w:rsidRPr="00E213F3">
        <w:rPr>
          <w:rFonts w:ascii="Poppins" w:hAnsi="Poppins" w:cs="Poppins"/>
          <w:b/>
          <w:bCs/>
          <w:color w:val="0F4761" w:themeColor="accent1" w:themeShade="BF"/>
          <w:sz w:val="20"/>
          <w:szCs w:val="20"/>
          <w:highlight w:val="yellow"/>
        </w:rPr>
        <w:t>Pastoral Support Systems</w:t>
      </w:r>
    </w:p>
    <w:p w14:paraId="5BD79790" w14:textId="77777777" w:rsidR="00DE2660" w:rsidRPr="00E213F3" w:rsidRDefault="00DE2660" w:rsidP="006D5F0D">
      <w:pPr>
        <w:pStyle w:val="Default"/>
        <w:jc w:val="both"/>
        <w:rPr>
          <w:rFonts w:ascii="Poppins" w:hAnsi="Poppins" w:cs="Poppins"/>
          <w:b/>
          <w:bCs/>
          <w:sz w:val="4"/>
          <w:szCs w:val="4"/>
          <w:highlight w:val="yellow"/>
        </w:rPr>
      </w:pPr>
    </w:p>
    <w:p w14:paraId="41EAEC3A" w14:textId="77777777" w:rsidR="0000695F" w:rsidRPr="00E213F3" w:rsidRDefault="0000695F" w:rsidP="0000695F">
      <w:pPr>
        <w:pStyle w:val="Default"/>
        <w:numPr>
          <w:ilvl w:val="0"/>
          <w:numId w:val="14"/>
        </w:numPr>
        <w:jc w:val="both"/>
        <w:rPr>
          <w:rFonts w:ascii="Poppins" w:hAnsi="Poppins" w:cs="Poppins"/>
          <w:sz w:val="20"/>
          <w:szCs w:val="20"/>
          <w:highlight w:val="yellow"/>
        </w:rPr>
      </w:pPr>
      <w:r w:rsidRPr="00E213F3">
        <w:rPr>
          <w:rFonts w:ascii="Poppins" w:hAnsi="Poppins" w:cs="Poppins"/>
          <w:sz w:val="20"/>
          <w:szCs w:val="20"/>
          <w:highlight w:val="yellow"/>
        </w:rPr>
        <w:t>Involvement in tracking and mentoring students and addressing academic concerns as they arise</w:t>
      </w:r>
    </w:p>
    <w:p w14:paraId="6C754542" w14:textId="77777777" w:rsidR="0000695F" w:rsidRPr="00E213F3" w:rsidRDefault="0000695F" w:rsidP="0000695F">
      <w:pPr>
        <w:pStyle w:val="Default"/>
        <w:numPr>
          <w:ilvl w:val="0"/>
          <w:numId w:val="14"/>
        </w:numPr>
        <w:jc w:val="both"/>
        <w:rPr>
          <w:rFonts w:ascii="Poppins" w:hAnsi="Poppins" w:cs="Poppins"/>
          <w:sz w:val="20"/>
          <w:szCs w:val="20"/>
          <w:highlight w:val="yellow"/>
        </w:rPr>
      </w:pPr>
      <w:r w:rsidRPr="00E213F3">
        <w:rPr>
          <w:rFonts w:ascii="Poppins" w:hAnsi="Poppins" w:cs="Poppins"/>
          <w:sz w:val="20"/>
          <w:szCs w:val="20"/>
          <w:highlight w:val="yellow"/>
        </w:rPr>
        <w:t xml:space="preserve">Monitoring the year office email inbox and communicating with the YAC/DYAC  </w:t>
      </w:r>
    </w:p>
    <w:p w14:paraId="69EEED29" w14:textId="77777777" w:rsidR="0000695F" w:rsidRPr="00E213F3" w:rsidRDefault="0000695F" w:rsidP="0000695F">
      <w:pPr>
        <w:pStyle w:val="Default"/>
        <w:numPr>
          <w:ilvl w:val="0"/>
          <w:numId w:val="14"/>
        </w:numPr>
        <w:jc w:val="both"/>
        <w:rPr>
          <w:rFonts w:ascii="Poppins" w:hAnsi="Poppins" w:cs="Poppins"/>
          <w:sz w:val="20"/>
          <w:szCs w:val="20"/>
          <w:highlight w:val="yellow"/>
        </w:rPr>
      </w:pPr>
      <w:r w:rsidRPr="00E213F3">
        <w:rPr>
          <w:rFonts w:ascii="Poppins" w:hAnsi="Poppins" w:cs="Poppins"/>
          <w:sz w:val="20"/>
          <w:szCs w:val="20"/>
          <w:highlight w:val="yellow"/>
        </w:rPr>
        <w:t>Liaising with Admin Data office regarding reports</w:t>
      </w:r>
    </w:p>
    <w:p w14:paraId="0E0D2539" w14:textId="77777777" w:rsidR="0000695F" w:rsidRPr="00E213F3" w:rsidRDefault="0000695F" w:rsidP="0000695F">
      <w:pPr>
        <w:pStyle w:val="Default"/>
        <w:numPr>
          <w:ilvl w:val="0"/>
          <w:numId w:val="14"/>
        </w:numPr>
        <w:jc w:val="both"/>
        <w:rPr>
          <w:rFonts w:ascii="Poppins" w:hAnsi="Poppins" w:cs="Poppins"/>
          <w:sz w:val="20"/>
          <w:szCs w:val="20"/>
          <w:highlight w:val="yellow"/>
        </w:rPr>
      </w:pPr>
      <w:r w:rsidRPr="00E213F3">
        <w:rPr>
          <w:rFonts w:ascii="Poppins" w:hAnsi="Poppins" w:cs="Poppins"/>
          <w:sz w:val="20"/>
          <w:szCs w:val="20"/>
          <w:highlight w:val="yellow"/>
        </w:rPr>
        <w:t>Assisting Nurse with admin of vaccinations</w:t>
      </w:r>
    </w:p>
    <w:p w14:paraId="2959C1B1" w14:textId="77777777" w:rsidR="0000695F" w:rsidRPr="00E213F3" w:rsidRDefault="0000695F" w:rsidP="0000695F">
      <w:pPr>
        <w:pStyle w:val="Default"/>
        <w:numPr>
          <w:ilvl w:val="0"/>
          <w:numId w:val="14"/>
        </w:numPr>
        <w:jc w:val="both"/>
        <w:rPr>
          <w:rFonts w:ascii="Poppins" w:hAnsi="Poppins" w:cs="Poppins"/>
          <w:sz w:val="20"/>
          <w:szCs w:val="20"/>
          <w:highlight w:val="yellow"/>
        </w:rPr>
      </w:pPr>
      <w:r w:rsidRPr="00E213F3">
        <w:rPr>
          <w:rFonts w:ascii="Poppins" w:hAnsi="Poppins" w:cs="Poppins"/>
          <w:sz w:val="20"/>
          <w:szCs w:val="20"/>
          <w:highlight w:val="yellow"/>
        </w:rPr>
        <w:t>Attending year-specific Parents’ Evening and other year-specific evening meetings and assisting with smooth running of this</w:t>
      </w:r>
    </w:p>
    <w:p w14:paraId="73686FCD" w14:textId="77777777" w:rsidR="0000695F" w:rsidRPr="00E213F3" w:rsidRDefault="0000695F" w:rsidP="0000695F">
      <w:pPr>
        <w:pStyle w:val="Default"/>
        <w:numPr>
          <w:ilvl w:val="0"/>
          <w:numId w:val="14"/>
        </w:numPr>
        <w:jc w:val="both"/>
        <w:rPr>
          <w:rFonts w:ascii="Poppins" w:hAnsi="Poppins" w:cs="Poppins"/>
          <w:sz w:val="20"/>
          <w:szCs w:val="20"/>
          <w:highlight w:val="yellow"/>
        </w:rPr>
      </w:pPr>
      <w:r w:rsidRPr="00E213F3">
        <w:rPr>
          <w:rFonts w:ascii="Poppins" w:hAnsi="Poppins" w:cs="Poppins"/>
          <w:sz w:val="20"/>
          <w:szCs w:val="20"/>
          <w:highlight w:val="yellow"/>
        </w:rPr>
        <w:t>Helping to control entry and exit at weekly assembly</w:t>
      </w:r>
    </w:p>
    <w:p w14:paraId="0895F6C6" w14:textId="77777777" w:rsidR="0000695F" w:rsidRPr="00E213F3" w:rsidRDefault="0000695F" w:rsidP="0000695F">
      <w:pPr>
        <w:pStyle w:val="Default"/>
        <w:numPr>
          <w:ilvl w:val="0"/>
          <w:numId w:val="14"/>
        </w:numPr>
        <w:jc w:val="both"/>
        <w:rPr>
          <w:rFonts w:ascii="Poppins" w:hAnsi="Poppins" w:cs="Poppins"/>
          <w:sz w:val="20"/>
          <w:szCs w:val="20"/>
          <w:highlight w:val="yellow"/>
        </w:rPr>
      </w:pPr>
      <w:r w:rsidRPr="00E213F3">
        <w:rPr>
          <w:rFonts w:ascii="Poppins" w:hAnsi="Poppins" w:cs="Poppins"/>
          <w:sz w:val="20"/>
          <w:szCs w:val="20"/>
          <w:highlight w:val="yellow"/>
        </w:rPr>
        <w:t>Attending weekly year briefings and regular after-school year meetings</w:t>
      </w:r>
    </w:p>
    <w:p w14:paraId="7C28C199" w14:textId="77777777" w:rsidR="0000695F" w:rsidRPr="00E213F3" w:rsidRDefault="0000695F" w:rsidP="0000695F">
      <w:pPr>
        <w:pStyle w:val="Default"/>
        <w:numPr>
          <w:ilvl w:val="0"/>
          <w:numId w:val="14"/>
        </w:numPr>
        <w:jc w:val="both"/>
        <w:rPr>
          <w:rFonts w:ascii="Poppins" w:hAnsi="Poppins" w:cs="Poppins"/>
          <w:sz w:val="20"/>
          <w:szCs w:val="20"/>
          <w:highlight w:val="yellow"/>
        </w:rPr>
      </w:pPr>
      <w:r w:rsidRPr="00E213F3">
        <w:rPr>
          <w:rFonts w:ascii="Poppins" w:hAnsi="Poppins" w:cs="Poppins"/>
          <w:sz w:val="20"/>
          <w:szCs w:val="20"/>
          <w:highlight w:val="yellow"/>
        </w:rPr>
        <w:t>Updating year-specific noticeboard</w:t>
      </w:r>
    </w:p>
    <w:p w14:paraId="42980936" w14:textId="77777777" w:rsidR="0000695F" w:rsidRPr="00E213F3" w:rsidRDefault="0000695F" w:rsidP="0000695F">
      <w:pPr>
        <w:pStyle w:val="Default"/>
        <w:numPr>
          <w:ilvl w:val="0"/>
          <w:numId w:val="14"/>
        </w:numPr>
        <w:jc w:val="both"/>
        <w:rPr>
          <w:rFonts w:ascii="Poppins" w:hAnsi="Poppins" w:cs="Poppins"/>
          <w:sz w:val="20"/>
          <w:szCs w:val="20"/>
          <w:highlight w:val="yellow"/>
        </w:rPr>
      </w:pPr>
      <w:r w:rsidRPr="00E213F3">
        <w:rPr>
          <w:rFonts w:ascii="Poppins" w:hAnsi="Poppins" w:cs="Poppins"/>
          <w:sz w:val="20"/>
          <w:szCs w:val="20"/>
          <w:highlight w:val="yellow"/>
        </w:rPr>
        <w:t>Assisting with administration for Activities Week events</w:t>
      </w:r>
    </w:p>
    <w:p w14:paraId="5DA6358E" w14:textId="77777777" w:rsidR="0000695F" w:rsidRPr="00E213F3" w:rsidRDefault="0000695F" w:rsidP="0000695F">
      <w:pPr>
        <w:pStyle w:val="Default"/>
        <w:numPr>
          <w:ilvl w:val="0"/>
          <w:numId w:val="14"/>
        </w:numPr>
        <w:jc w:val="both"/>
        <w:rPr>
          <w:rFonts w:ascii="Poppins" w:hAnsi="Poppins" w:cs="Poppins"/>
          <w:sz w:val="20"/>
          <w:szCs w:val="20"/>
          <w:highlight w:val="yellow"/>
        </w:rPr>
      </w:pPr>
      <w:r w:rsidRPr="00E213F3">
        <w:rPr>
          <w:rFonts w:ascii="Poppins" w:hAnsi="Poppins" w:cs="Poppins"/>
          <w:sz w:val="20"/>
          <w:szCs w:val="20"/>
          <w:highlight w:val="yellow"/>
        </w:rPr>
        <w:t>Organisation of work for students with long-term absence</w:t>
      </w:r>
    </w:p>
    <w:p w14:paraId="4C6179BA" w14:textId="77777777" w:rsidR="0000695F" w:rsidRPr="00E213F3" w:rsidRDefault="0000695F" w:rsidP="0000695F">
      <w:pPr>
        <w:pStyle w:val="Default"/>
        <w:numPr>
          <w:ilvl w:val="0"/>
          <w:numId w:val="14"/>
        </w:numPr>
        <w:jc w:val="both"/>
        <w:rPr>
          <w:rFonts w:ascii="Poppins" w:hAnsi="Poppins" w:cs="Poppins"/>
          <w:sz w:val="20"/>
          <w:szCs w:val="20"/>
          <w:highlight w:val="yellow"/>
        </w:rPr>
      </w:pPr>
      <w:r w:rsidRPr="00E213F3">
        <w:rPr>
          <w:rFonts w:ascii="Poppins" w:hAnsi="Poppins" w:cs="Poppins"/>
          <w:sz w:val="20"/>
          <w:szCs w:val="20"/>
          <w:highlight w:val="yellow"/>
        </w:rPr>
        <w:t>Responsibility for year group’s lockers</w:t>
      </w:r>
    </w:p>
    <w:p w14:paraId="25E5AC99" w14:textId="5287B90C" w:rsidR="0000695F" w:rsidRPr="00E213F3" w:rsidRDefault="0000695F" w:rsidP="0000695F">
      <w:pPr>
        <w:pStyle w:val="Default"/>
        <w:numPr>
          <w:ilvl w:val="0"/>
          <w:numId w:val="14"/>
        </w:numPr>
        <w:jc w:val="both"/>
        <w:rPr>
          <w:rFonts w:ascii="Poppins" w:hAnsi="Poppins" w:cs="Poppins"/>
          <w:sz w:val="20"/>
          <w:szCs w:val="20"/>
          <w:highlight w:val="yellow"/>
        </w:rPr>
      </w:pPr>
      <w:r w:rsidRPr="00E213F3">
        <w:rPr>
          <w:rFonts w:ascii="Poppins" w:hAnsi="Poppins" w:cs="Poppins"/>
          <w:sz w:val="20"/>
          <w:szCs w:val="20"/>
          <w:highlight w:val="yellow"/>
        </w:rPr>
        <w:t xml:space="preserve">Overseeing and managing a specific pastoral system or event  </w:t>
      </w:r>
    </w:p>
    <w:p w14:paraId="0601C84E" w14:textId="77777777" w:rsidR="00DE2660" w:rsidRPr="00E213F3" w:rsidRDefault="00DE2660" w:rsidP="006D5F0D">
      <w:pPr>
        <w:pStyle w:val="Default"/>
        <w:jc w:val="both"/>
        <w:rPr>
          <w:rFonts w:ascii="Poppins" w:hAnsi="Poppins" w:cs="Poppins"/>
          <w:b/>
          <w:bCs/>
          <w:sz w:val="20"/>
          <w:szCs w:val="20"/>
          <w:highlight w:val="yellow"/>
        </w:rPr>
      </w:pPr>
    </w:p>
    <w:p w14:paraId="51A57DC9" w14:textId="7338752E" w:rsidR="00DE2660" w:rsidRPr="00E213F3" w:rsidRDefault="0000695F" w:rsidP="006D5F0D">
      <w:pPr>
        <w:pStyle w:val="Default"/>
        <w:jc w:val="both"/>
        <w:rPr>
          <w:rFonts w:ascii="Poppins" w:hAnsi="Poppins" w:cs="Poppins"/>
          <w:b/>
          <w:bCs/>
          <w:color w:val="0F4761" w:themeColor="accent1" w:themeShade="BF"/>
          <w:sz w:val="20"/>
          <w:szCs w:val="20"/>
          <w:highlight w:val="yellow"/>
        </w:rPr>
      </w:pPr>
      <w:r w:rsidRPr="00E213F3">
        <w:rPr>
          <w:rFonts w:ascii="Poppins" w:hAnsi="Poppins" w:cs="Poppins"/>
          <w:b/>
          <w:bCs/>
          <w:color w:val="0F4761" w:themeColor="accent1" w:themeShade="BF"/>
          <w:sz w:val="20"/>
          <w:szCs w:val="20"/>
          <w:highlight w:val="yellow"/>
        </w:rPr>
        <w:t xml:space="preserve">Liaison with </w:t>
      </w:r>
      <w:r w:rsidR="00C13E9E" w:rsidRPr="00E213F3">
        <w:rPr>
          <w:rFonts w:ascii="Poppins" w:hAnsi="Poppins" w:cs="Poppins"/>
          <w:b/>
          <w:bCs/>
          <w:color w:val="0F4761" w:themeColor="accent1" w:themeShade="BF"/>
          <w:sz w:val="20"/>
          <w:szCs w:val="20"/>
          <w:highlight w:val="yellow"/>
        </w:rPr>
        <w:t>s</w:t>
      </w:r>
      <w:r w:rsidRPr="00E213F3">
        <w:rPr>
          <w:rFonts w:ascii="Poppins" w:hAnsi="Poppins" w:cs="Poppins"/>
          <w:b/>
          <w:bCs/>
          <w:color w:val="0F4761" w:themeColor="accent1" w:themeShade="BF"/>
          <w:sz w:val="20"/>
          <w:szCs w:val="20"/>
          <w:highlight w:val="yellow"/>
        </w:rPr>
        <w:t xml:space="preserve">tudents, </w:t>
      </w:r>
      <w:r w:rsidR="00C13E9E" w:rsidRPr="00E213F3">
        <w:rPr>
          <w:rFonts w:ascii="Poppins" w:hAnsi="Poppins" w:cs="Poppins"/>
          <w:b/>
          <w:bCs/>
          <w:color w:val="0F4761" w:themeColor="accent1" w:themeShade="BF"/>
          <w:sz w:val="20"/>
          <w:szCs w:val="20"/>
          <w:highlight w:val="yellow"/>
        </w:rPr>
        <w:t>s</w:t>
      </w:r>
      <w:r w:rsidRPr="00E213F3">
        <w:rPr>
          <w:rFonts w:ascii="Poppins" w:hAnsi="Poppins" w:cs="Poppins"/>
          <w:b/>
          <w:bCs/>
          <w:color w:val="0F4761" w:themeColor="accent1" w:themeShade="BF"/>
          <w:sz w:val="20"/>
          <w:szCs w:val="20"/>
          <w:highlight w:val="yellow"/>
        </w:rPr>
        <w:t>taff and parents</w:t>
      </w:r>
    </w:p>
    <w:p w14:paraId="6121B344" w14:textId="77777777" w:rsidR="00311925" w:rsidRPr="00E213F3" w:rsidRDefault="00311925" w:rsidP="006D5F0D">
      <w:pPr>
        <w:pStyle w:val="Default"/>
        <w:jc w:val="both"/>
        <w:rPr>
          <w:rFonts w:ascii="Poppins" w:hAnsi="Poppins" w:cs="Poppins"/>
          <w:b/>
          <w:bCs/>
          <w:sz w:val="4"/>
          <w:szCs w:val="4"/>
          <w:highlight w:val="yellow"/>
        </w:rPr>
      </w:pPr>
    </w:p>
    <w:p w14:paraId="0583C8FE" w14:textId="77777777" w:rsidR="00311925" w:rsidRPr="00E213F3" w:rsidRDefault="00311925" w:rsidP="00311925">
      <w:pPr>
        <w:pStyle w:val="Default"/>
        <w:numPr>
          <w:ilvl w:val="0"/>
          <w:numId w:val="15"/>
        </w:numPr>
        <w:jc w:val="both"/>
        <w:rPr>
          <w:rFonts w:ascii="Poppins" w:hAnsi="Poppins" w:cs="Poppins"/>
          <w:sz w:val="20"/>
          <w:szCs w:val="20"/>
          <w:highlight w:val="yellow"/>
        </w:rPr>
      </w:pPr>
      <w:r w:rsidRPr="00E213F3">
        <w:rPr>
          <w:rFonts w:ascii="Poppins" w:hAnsi="Poppins" w:cs="Poppins"/>
          <w:sz w:val="20"/>
          <w:szCs w:val="20"/>
          <w:highlight w:val="yellow"/>
        </w:rPr>
        <w:t>Communicating (phone calls, emails and face to face meetings) with students, staff and parents to help resolve difficulties (academic, personal, pastoral or other)</w:t>
      </w:r>
    </w:p>
    <w:p w14:paraId="676A343A" w14:textId="2BC2702C" w:rsidR="00DE2660" w:rsidRPr="00E213F3" w:rsidRDefault="00311925" w:rsidP="00311925">
      <w:pPr>
        <w:pStyle w:val="Default"/>
        <w:numPr>
          <w:ilvl w:val="0"/>
          <w:numId w:val="15"/>
        </w:numPr>
        <w:jc w:val="both"/>
        <w:rPr>
          <w:rFonts w:ascii="Poppins" w:hAnsi="Poppins" w:cs="Poppins"/>
          <w:sz w:val="20"/>
          <w:szCs w:val="20"/>
          <w:highlight w:val="yellow"/>
        </w:rPr>
      </w:pPr>
      <w:r w:rsidRPr="00E213F3">
        <w:rPr>
          <w:rFonts w:ascii="Poppins" w:hAnsi="Poppins" w:cs="Poppins"/>
          <w:sz w:val="20"/>
          <w:szCs w:val="20"/>
          <w:highlight w:val="yellow"/>
        </w:rPr>
        <w:t>Assisting Year Achievement Co-ordinator with more serious issues.</w:t>
      </w:r>
    </w:p>
    <w:p w14:paraId="0F7E81B1" w14:textId="77777777" w:rsidR="00DE2660" w:rsidRPr="00E213F3" w:rsidRDefault="00DE2660" w:rsidP="006D5F0D">
      <w:pPr>
        <w:pStyle w:val="Default"/>
        <w:jc w:val="both"/>
        <w:rPr>
          <w:rFonts w:ascii="Poppins" w:hAnsi="Poppins" w:cs="Poppins"/>
          <w:b/>
          <w:bCs/>
          <w:sz w:val="20"/>
          <w:szCs w:val="20"/>
          <w:highlight w:val="yellow"/>
        </w:rPr>
      </w:pPr>
    </w:p>
    <w:p w14:paraId="14785B0B" w14:textId="260755B4" w:rsidR="00311925" w:rsidRPr="00E213F3" w:rsidRDefault="00311925" w:rsidP="006D5F0D">
      <w:pPr>
        <w:pStyle w:val="Default"/>
        <w:jc w:val="both"/>
        <w:rPr>
          <w:rFonts w:ascii="Poppins" w:hAnsi="Poppins" w:cs="Poppins"/>
          <w:b/>
          <w:bCs/>
          <w:color w:val="0F4761" w:themeColor="accent1" w:themeShade="BF"/>
          <w:sz w:val="20"/>
          <w:szCs w:val="20"/>
          <w:highlight w:val="yellow"/>
        </w:rPr>
      </w:pPr>
      <w:r w:rsidRPr="00E213F3">
        <w:rPr>
          <w:rFonts w:ascii="Poppins" w:hAnsi="Poppins" w:cs="Poppins"/>
          <w:b/>
          <w:bCs/>
          <w:color w:val="0F4761" w:themeColor="accent1" w:themeShade="BF"/>
          <w:sz w:val="20"/>
          <w:szCs w:val="20"/>
          <w:highlight w:val="yellow"/>
        </w:rPr>
        <w:t>Cover Supervision</w:t>
      </w:r>
    </w:p>
    <w:p w14:paraId="6EEBB4D9" w14:textId="77777777" w:rsidR="00387B92" w:rsidRPr="00E213F3" w:rsidRDefault="00387B92" w:rsidP="006D5F0D">
      <w:pPr>
        <w:pStyle w:val="Default"/>
        <w:jc w:val="both"/>
        <w:rPr>
          <w:rFonts w:ascii="Poppins" w:hAnsi="Poppins" w:cs="Poppins"/>
          <w:b/>
          <w:bCs/>
          <w:sz w:val="4"/>
          <w:szCs w:val="4"/>
          <w:highlight w:val="yellow"/>
        </w:rPr>
      </w:pPr>
    </w:p>
    <w:p w14:paraId="11DDD30F" w14:textId="3E5F22AD" w:rsidR="00311925" w:rsidRPr="00E213F3" w:rsidRDefault="009202F1" w:rsidP="009202F1">
      <w:pPr>
        <w:pStyle w:val="Default"/>
        <w:numPr>
          <w:ilvl w:val="0"/>
          <w:numId w:val="16"/>
        </w:numPr>
        <w:jc w:val="both"/>
        <w:rPr>
          <w:rFonts w:ascii="Poppins" w:hAnsi="Poppins" w:cs="Poppins"/>
          <w:sz w:val="20"/>
          <w:szCs w:val="20"/>
          <w:highlight w:val="yellow"/>
        </w:rPr>
      </w:pPr>
      <w:r w:rsidRPr="00E213F3">
        <w:rPr>
          <w:rFonts w:ascii="Poppins" w:hAnsi="Poppins" w:cs="Poppins"/>
          <w:sz w:val="20"/>
          <w:szCs w:val="20"/>
          <w:highlight w:val="yellow"/>
        </w:rPr>
        <w:t>Delivering cover lessons (up to three hours a day across all year groups) when teachers are absent using work set and referring to school’s Teaching and Learning principles to assist with delivery</w:t>
      </w:r>
    </w:p>
    <w:p w14:paraId="1CE5FA23" w14:textId="77777777" w:rsidR="00DE2660" w:rsidRPr="00E213F3" w:rsidRDefault="00DE2660" w:rsidP="006D5F0D">
      <w:pPr>
        <w:pStyle w:val="Default"/>
        <w:jc w:val="both"/>
        <w:rPr>
          <w:rFonts w:ascii="Poppins" w:hAnsi="Poppins" w:cs="Poppins"/>
          <w:b/>
          <w:bCs/>
          <w:sz w:val="20"/>
          <w:szCs w:val="20"/>
          <w:highlight w:val="yellow"/>
        </w:rPr>
      </w:pPr>
    </w:p>
    <w:p w14:paraId="0557ABC9" w14:textId="77777777" w:rsidR="00387B92" w:rsidRPr="00E213F3" w:rsidRDefault="00387B92" w:rsidP="006D5F0D">
      <w:pPr>
        <w:pStyle w:val="Default"/>
        <w:jc w:val="both"/>
        <w:rPr>
          <w:rFonts w:ascii="Poppins" w:hAnsi="Poppins" w:cs="Poppins"/>
          <w:b/>
          <w:bCs/>
          <w:sz w:val="20"/>
          <w:szCs w:val="20"/>
          <w:highlight w:val="yellow"/>
        </w:rPr>
      </w:pPr>
    </w:p>
    <w:p w14:paraId="1A18BAF2" w14:textId="3D446EB3" w:rsidR="00DE2660" w:rsidRPr="00E213F3" w:rsidRDefault="009202F1" w:rsidP="006D5F0D">
      <w:pPr>
        <w:pStyle w:val="Default"/>
        <w:jc w:val="both"/>
        <w:rPr>
          <w:rFonts w:ascii="Poppins" w:hAnsi="Poppins" w:cs="Poppins"/>
          <w:b/>
          <w:bCs/>
          <w:color w:val="0F4761" w:themeColor="accent1" w:themeShade="BF"/>
          <w:sz w:val="20"/>
          <w:szCs w:val="20"/>
          <w:highlight w:val="yellow"/>
        </w:rPr>
      </w:pPr>
      <w:r w:rsidRPr="00E213F3">
        <w:rPr>
          <w:rFonts w:ascii="Poppins" w:hAnsi="Poppins" w:cs="Poppins"/>
          <w:b/>
          <w:bCs/>
          <w:color w:val="0F4761" w:themeColor="accent1" w:themeShade="BF"/>
          <w:sz w:val="20"/>
          <w:szCs w:val="20"/>
          <w:highlight w:val="yellow"/>
        </w:rPr>
        <w:t>Isolation Supervision</w:t>
      </w:r>
    </w:p>
    <w:p w14:paraId="573E8C2B" w14:textId="77777777" w:rsidR="00387B92" w:rsidRPr="00E213F3" w:rsidRDefault="00387B92" w:rsidP="006D5F0D">
      <w:pPr>
        <w:pStyle w:val="Default"/>
        <w:jc w:val="both"/>
        <w:rPr>
          <w:rFonts w:ascii="Poppins" w:hAnsi="Poppins" w:cs="Poppins"/>
          <w:b/>
          <w:bCs/>
          <w:sz w:val="4"/>
          <w:szCs w:val="4"/>
          <w:highlight w:val="yellow"/>
        </w:rPr>
      </w:pPr>
    </w:p>
    <w:p w14:paraId="23C1CBFD" w14:textId="77777777" w:rsidR="00387B92" w:rsidRPr="00E213F3" w:rsidRDefault="00387B92" w:rsidP="00387B92">
      <w:pPr>
        <w:pStyle w:val="Default"/>
        <w:numPr>
          <w:ilvl w:val="0"/>
          <w:numId w:val="16"/>
        </w:numPr>
        <w:jc w:val="both"/>
        <w:rPr>
          <w:rFonts w:ascii="Poppins" w:hAnsi="Poppins" w:cs="Poppins"/>
          <w:sz w:val="20"/>
          <w:szCs w:val="20"/>
          <w:highlight w:val="yellow"/>
        </w:rPr>
      </w:pPr>
      <w:r w:rsidRPr="00E213F3">
        <w:rPr>
          <w:rFonts w:ascii="Poppins" w:hAnsi="Poppins" w:cs="Poppins"/>
          <w:sz w:val="20"/>
          <w:szCs w:val="20"/>
          <w:highlight w:val="yellow"/>
        </w:rPr>
        <w:t>Regularly supervise the school’s Isolation Base on a rota basis, ensuring that students complete work set</w:t>
      </w:r>
    </w:p>
    <w:p w14:paraId="568526BA" w14:textId="5CBB739D" w:rsidR="009202F1" w:rsidRPr="00E213F3" w:rsidRDefault="00387B92" w:rsidP="00387B92">
      <w:pPr>
        <w:pStyle w:val="Default"/>
        <w:numPr>
          <w:ilvl w:val="0"/>
          <w:numId w:val="16"/>
        </w:numPr>
        <w:jc w:val="both"/>
        <w:rPr>
          <w:rFonts w:ascii="Poppins" w:hAnsi="Poppins" w:cs="Poppins"/>
          <w:sz w:val="20"/>
          <w:szCs w:val="20"/>
          <w:highlight w:val="yellow"/>
        </w:rPr>
      </w:pPr>
      <w:r w:rsidRPr="00E213F3">
        <w:rPr>
          <w:rFonts w:ascii="Poppins" w:hAnsi="Poppins" w:cs="Poppins"/>
          <w:sz w:val="20"/>
          <w:szCs w:val="20"/>
          <w:highlight w:val="yellow"/>
        </w:rPr>
        <w:t xml:space="preserve">Supervisory duties in our school learning recovery base  </w:t>
      </w:r>
    </w:p>
    <w:p w14:paraId="4600AADA" w14:textId="77777777" w:rsidR="00DE2660" w:rsidRPr="00E213F3" w:rsidRDefault="00DE2660" w:rsidP="006D5F0D">
      <w:pPr>
        <w:pStyle w:val="Default"/>
        <w:jc w:val="both"/>
        <w:rPr>
          <w:rFonts w:ascii="Poppins" w:hAnsi="Poppins" w:cs="Poppins"/>
          <w:b/>
          <w:bCs/>
          <w:sz w:val="20"/>
          <w:szCs w:val="20"/>
          <w:highlight w:val="yellow"/>
        </w:rPr>
      </w:pPr>
    </w:p>
    <w:p w14:paraId="21B1A262" w14:textId="55B77EF8" w:rsidR="00387B92" w:rsidRPr="00E213F3" w:rsidRDefault="00387B92" w:rsidP="006D5F0D">
      <w:pPr>
        <w:pStyle w:val="Default"/>
        <w:jc w:val="both"/>
        <w:rPr>
          <w:rFonts w:ascii="Poppins" w:hAnsi="Poppins" w:cs="Poppins"/>
          <w:b/>
          <w:bCs/>
          <w:color w:val="0F4761" w:themeColor="accent1" w:themeShade="BF"/>
          <w:sz w:val="20"/>
          <w:szCs w:val="20"/>
          <w:highlight w:val="yellow"/>
        </w:rPr>
      </w:pPr>
      <w:r w:rsidRPr="00E213F3">
        <w:rPr>
          <w:rFonts w:ascii="Poppins" w:hAnsi="Poppins" w:cs="Poppins"/>
          <w:b/>
          <w:bCs/>
          <w:color w:val="0F4761" w:themeColor="accent1" w:themeShade="BF"/>
          <w:sz w:val="20"/>
          <w:szCs w:val="20"/>
          <w:highlight w:val="yellow"/>
        </w:rPr>
        <w:t>Meetings</w:t>
      </w:r>
    </w:p>
    <w:p w14:paraId="314FD734" w14:textId="77777777" w:rsidR="00387B92" w:rsidRPr="00E213F3" w:rsidRDefault="00387B92" w:rsidP="006D5F0D">
      <w:pPr>
        <w:pStyle w:val="Default"/>
        <w:jc w:val="both"/>
        <w:rPr>
          <w:rFonts w:ascii="Poppins" w:hAnsi="Poppins" w:cs="Poppins"/>
          <w:b/>
          <w:bCs/>
          <w:sz w:val="4"/>
          <w:szCs w:val="4"/>
          <w:highlight w:val="yellow"/>
        </w:rPr>
      </w:pPr>
    </w:p>
    <w:p w14:paraId="5DDFAEBC" w14:textId="77777777" w:rsidR="000B46D6" w:rsidRPr="00E213F3" w:rsidRDefault="000B46D6" w:rsidP="000B46D6">
      <w:pPr>
        <w:pStyle w:val="Default"/>
        <w:numPr>
          <w:ilvl w:val="0"/>
          <w:numId w:val="17"/>
        </w:numPr>
        <w:jc w:val="both"/>
        <w:rPr>
          <w:rFonts w:ascii="Poppins" w:hAnsi="Poppins" w:cs="Poppins"/>
          <w:sz w:val="20"/>
          <w:szCs w:val="20"/>
          <w:highlight w:val="yellow"/>
        </w:rPr>
      </w:pPr>
      <w:r w:rsidRPr="00E213F3">
        <w:rPr>
          <w:rFonts w:ascii="Poppins" w:hAnsi="Poppins" w:cs="Poppins"/>
          <w:sz w:val="20"/>
          <w:szCs w:val="20"/>
          <w:highlight w:val="yellow"/>
        </w:rPr>
        <w:t>Taking part in half-termly SSO meetings</w:t>
      </w:r>
    </w:p>
    <w:p w14:paraId="07A1C755" w14:textId="693F5143" w:rsidR="00DE2660" w:rsidRPr="00E213F3" w:rsidRDefault="000B46D6" w:rsidP="000B46D6">
      <w:pPr>
        <w:pStyle w:val="Default"/>
        <w:numPr>
          <w:ilvl w:val="0"/>
          <w:numId w:val="17"/>
        </w:numPr>
        <w:jc w:val="both"/>
        <w:rPr>
          <w:rFonts w:ascii="Poppins" w:hAnsi="Poppins" w:cs="Poppins"/>
          <w:sz w:val="20"/>
          <w:szCs w:val="20"/>
          <w:highlight w:val="yellow"/>
        </w:rPr>
      </w:pPr>
      <w:r w:rsidRPr="00E213F3">
        <w:rPr>
          <w:rFonts w:ascii="Poppins" w:hAnsi="Poppins" w:cs="Poppins"/>
          <w:sz w:val="20"/>
          <w:szCs w:val="20"/>
          <w:highlight w:val="yellow"/>
        </w:rPr>
        <w:t>Attending other meetings upon request</w:t>
      </w:r>
    </w:p>
    <w:p w14:paraId="200B0DB1" w14:textId="77777777" w:rsidR="00DE2660" w:rsidRPr="00E213F3" w:rsidRDefault="00DE2660" w:rsidP="006D5F0D">
      <w:pPr>
        <w:pStyle w:val="Default"/>
        <w:jc w:val="both"/>
        <w:rPr>
          <w:rFonts w:ascii="Poppins" w:hAnsi="Poppins" w:cs="Poppins"/>
          <w:b/>
          <w:bCs/>
          <w:sz w:val="20"/>
          <w:szCs w:val="20"/>
          <w:highlight w:val="yellow"/>
        </w:rPr>
      </w:pPr>
    </w:p>
    <w:p w14:paraId="50A4DCC4" w14:textId="530E564A" w:rsidR="00DE2660" w:rsidRPr="00E213F3" w:rsidRDefault="000B46D6" w:rsidP="006D5F0D">
      <w:pPr>
        <w:pStyle w:val="Default"/>
        <w:jc w:val="both"/>
        <w:rPr>
          <w:rFonts w:ascii="Poppins" w:hAnsi="Poppins" w:cs="Poppins"/>
          <w:b/>
          <w:bCs/>
          <w:color w:val="0F4761" w:themeColor="accent1" w:themeShade="BF"/>
          <w:sz w:val="20"/>
          <w:szCs w:val="20"/>
          <w:highlight w:val="yellow"/>
        </w:rPr>
      </w:pPr>
      <w:r w:rsidRPr="00E213F3">
        <w:rPr>
          <w:rFonts w:ascii="Poppins" w:hAnsi="Poppins" w:cs="Poppins"/>
          <w:b/>
          <w:bCs/>
          <w:color w:val="0F4761" w:themeColor="accent1" w:themeShade="BF"/>
          <w:sz w:val="20"/>
          <w:szCs w:val="20"/>
          <w:highlight w:val="yellow"/>
        </w:rPr>
        <w:t>School Ethos</w:t>
      </w:r>
    </w:p>
    <w:p w14:paraId="7D7B3B16" w14:textId="77777777" w:rsidR="00222751" w:rsidRPr="00E213F3" w:rsidRDefault="00222751" w:rsidP="006D5F0D">
      <w:pPr>
        <w:pStyle w:val="Default"/>
        <w:jc w:val="both"/>
        <w:rPr>
          <w:rFonts w:ascii="Poppins" w:hAnsi="Poppins" w:cs="Poppins"/>
          <w:b/>
          <w:bCs/>
          <w:sz w:val="4"/>
          <w:szCs w:val="4"/>
          <w:highlight w:val="yellow"/>
        </w:rPr>
      </w:pPr>
    </w:p>
    <w:p w14:paraId="35F23525" w14:textId="77777777" w:rsidR="00222751" w:rsidRPr="00E213F3" w:rsidRDefault="00222751" w:rsidP="00222751">
      <w:pPr>
        <w:pStyle w:val="Default"/>
        <w:numPr>
          <w:ilvl w:val="0"/>
          <w:numId w:val="18"/>
        </w:numPr>
        <w:jc w:val="both"/>
        <w:rPr>
          <w:rFonts w:ascii="Poppins" w:hAnsi="Poppins" w:cs="Poppins"/>
          <w:sz w:val="20"/>
          <w:szCs w:val="20"/>
          <w:highlight w:val="yellow"/>
        </w:rPr>
      </w:pPr>
      <w:r w:rsidRPr="00E213F3">
        <w:rPr>
          <w:rFonts w:ascii="Poppins" w:hAnsi="Poppins" w:cs="Poppins"/>
          <w:sz w:val="20"/>
          <w:szCs w:val="20"/>
          <w:highlight w:val="yellow"/>
        </w:rPr>
        <w:t>Assisting in promoting good behaviour and discipline out of class</w:t>
      </w:r>
    </w:p>
    <w:p w14:paraId="771D56A9" w14:textId="27ED8F0E" w:rsidR="000B46D6" w:rsidRPr="00E213F3" w:rsidRDefault="00222751" w:rsidP="00222751">
      <w:pPr>
        <w:pStyle w:val="Default"/>
        <w:numPr>
          <w:ilvl w:val="0"/>
          <w:numId w:val="18"/>
        </w:numPr>
        <w:jc w:val="both"/>
        <w:rPr>
          <w:rFonts w:ascii="Poppins" w:hAnsi="Poppins" w:cs="Poppins"/>
          <w:sz w:val="20"/>
          <w:szCs w:val="20"/>
          <w:highlight w:val="yellow"/>
        </w:rPr>
      </w:pPr>
      <w:r w:rsidRPr="00E213F3">
        <w:rPr>
          <w:rFonts w:ascii="Poppins" w:hAnsi="Poppins" w:cs="Poppins"/>
          <w:sz w:val="20"/>
          <w:szCs w:val="20"/>
          <w:highlight w:val="yellow"/>
        </w:rPr>
        <w:t>Assisting in whole-school activities designed to promote the school and its reputation</w:t>
      </w:r>
    </w:p>
    <w:p w14:paraId="68001C74" w14:textId="77777777" w:rsidR="00DE2660" w:rsidRPr="00E213F3" w:rsidRDefault="00DE2660" w:rsidP="006D5F0D">
      <w:pPr>
        <w:pStyle w:val="Default"/>
        <w:jc w:val="both"/>
        <w:rPr>
          <w:rFonts w:ascii="Poppins" w:hAnsi="Poppins" w:cs="Poppins"/>
          <w:sz w:val="20"/>
          <w:szCs w:val="20"/>
          <w:highlight w:val="yellow"/>
        </w:rPr>
      </w:pPr>
    </w:p>
    <w:p w14:paraId="15219DCB" w14:textId="3AB8E453" w:rsidR="00DE2660" w:rsidRPr="00E213F3" w:rsidRDefault="00222751" w:rsidP="006D5F0D">
      <w:pPr>
        <w:pStyle w:val="Default"/>
        <w:jc w:val="both"/>
        <w:rPr>
          <w:rFonts w:ascii="Poppins" w:hAnsi="Poppins" w:cs="Poppins"/>
          <w:b/>
          <w:bCs/>
          <w:color w:val="0F4761" w:themeColor="accent1" w:themeShade="BF"/>
          <w:sz w:val="20"/>
          <w:szCs w:val="20"/>
          <w:highlight w:val="yellow"/>
        </w:rPr>
      </w:pPr>
      <w:r w:rsidRPr="00E213F3">
        <w:rPr>
          <w:rFonts w:ascii="Poppins" w:hAnsi="Poppins" w:cs="Poppins"/>
          <w:b/>
          <w:bCs/>
          <w:color w:val="0F4761" w:themeColor="accent1" w:themeShade="BF"/>
          <w:sz w:val="20"/>
          <w:szCs w:val="20"/>
          <w:highlight w:val="yellow"/>
        </w:rPr>
        <w:t>School Development</w:t>
      </w:r>
    </w:p>
    <w:p w14:paraId="5B766E03" w14:textId="77777777" w:rsidR="00120084" w:rsidRPr="00E213F3" w:rsidRDefault="00120084" w:rsidP="006D5F0D">
      <w:pPr>
        <w:pStyle w:val="Default"/>
        <w:jc w:val="both"/>
        <w:rPr>
          <w:rFonts w:ascii="Poppins" w:hAnsi="Poppins" w:cs="Poppins"/>
          <w:b/>
          <w:bCs/>
          <w:sz w:val="4"/>
          <w:szCs w:val="4"/>
          <w:highlight w:val="yellow"/>
        </w:rPr>
      </w:pPr>
    </w:p>
    <w:p w14:paraId="1ECEFF82" w14:textId="77777777" w:rsidR="00120084" w:rsidRPr="00E213F3" w:rsidRDefault="00120084" w:rsidP="00120084">
      <w:pPr>
        <w:pStyle w:val="Default"/>
        <w:numPr>
          <w:ilvl w:val="0"/>
          <w:numId w:val="19"/>
        </w:numPr>
        <w:jc w:val="both"/>
        <w:rPr>
          <w:rFonts w:ascii="Poppins" w:hAnsi="Poppins" w:cs="Poppins"/>
          <w:sz w:val="20"/>
          <w:szCs w:val="20"/>
          <w:highlight w:val="yellow"/>
        </w:rPr>
      </w:pPr>
      <w:r w:rsidRPr="00E213F3">
        <w:rPr>
          <w:rFonts w:ascii="Poppins" w:hAnsi="Poppins" w:cs="Poppins"/>
          <w:sz w:val="20"/>
          <w:szCs w:val="20"/>
          <w:highlight w:val="yellow"/>
        </w:rPr>
        <w:t>Assisting in planning developments at school, curriculum team and pastoral team level</w:t>
      </w:r>
    </w:p>
    <w:p w14:paraId="69D480AB" w14:textId="062CEC61" w:rsidR="00222751" w:rsidRPr="00E213F3" w:rsidRDefault="00120084" w:rsidP="00120084">
      <w:pPr>
        <w:pStyle w:val="Default"/>
        <w:numPr>
          <w:ilvl w:val="0"/>
          <w:numId w:val="19"/>
        </w:numPr>
        <w:jc w:val="both"/>
        <w:rPr>
          <w:rFonts w:ascii="Poppins" w:hAnsi="Poppins" w:cs="Poppins"/>
          <w:sz w:val="20"/>
          <w:szCs w:val="20"/>
          <w:highlight w:val="yellow"/>
        </w:rPr>
      </w:pPr>
      <w:r w:rsidRPr="00E213F3">
        <w:rPr>
          <w:rFonts w:ascii="Poppins" w:hAnsi="Poppins" w:cs="Poppins"/>
          <w:sz w:val="20"/>
          <w:szCs w:val="20"/>
          <w:highlight w:val="yellow"/>
        </w:rPr>
        <w:t>Taking part in training programmes designed to address individual, team or school development needs</w:t>
      </w:r>
    </w:p>
    <w:p w14:paraId="6F8C5780" w14:textId="77777777" w:rsidR="00DE2660" w:rsidRPr="00E213F3" w:rsidRDefault="00DE2660" w:rsidP="006D5F0D">
      <w:pPr>
        <w:pStyle w:val="Default"/>
        <w:jc w:val="both"/>
        <w:rPr>
          <w:rFonts w:ascii="Poppins" w:hAnsi="Poppins" w:cs="Poppins"/>
          <w:b/>
          <w:bCs/>
          <w:sz w:val="20"/>
          <w:szCs w:val="20"/>
          <w:highlight w:val="yellow"/>
        </w:rPr>
      </w:pPr>
    </w:p>
    <w:p w14:paraId="3FB1EECC" w14:textId="18EAC7DE" w:rsidR="00120084" w:rsidRPr="00E213F3" w:rsidRDefault="00120084" w:rsidP="006D5F0D">
      <w:pPr>
        <w:pStyle w:val="Default"/>
        <w:jc w:val="both"/>
        <w:rPr>
          <w:rFonts w:ascii="Poppins" w:hAnsi="Poppins" w:cs="Poppins"/>
          <w:b/>
          <w:bCs/>
          <w:color w:val="0F4761" w:themeColor="accent1" w:themeShade="BF"/>
          <w:sz w:val="20"/>
          <w:szCs w:val="20"/>
          <w:highlight w:val="yellow"/>
        </w:rPr>
      </w:pPr>
      <w:r w:rsidRPr="00E213F3">
        <w:rPr>
          <w:rFonts w:ascii="Poppins" w:hAnsi="Poppins" w:cs="Poppins"/>
          <w:b/>
          <w:bCs/>
          <w:color w:val="0F4761" w:themeColor="accent1" w:themeShade="BF"/>
          <w:sz w:val="20"/>
          <w:szCs w:val="20"/>
          <w:highlight w:val="yellow"/>
        </w:rPr>
        <w:t>Assisting with year-specific elements</w:t>
      </w:r>
    </w:p>
    <w:p w14:paraId="005DDDA4" w14:textId="77777777" w:rsidR="00120084" w:rsidRPr="00E213F3" w:rsidRDefault="00120084" w:rsidP="006D5F0D">
      <w:pPr>
        <w:pStyle w:val="Default"/>
        <w:jc w:val="both"/>
        <w:rPr>
          <w:rFonts w:ascii="Poppins" w:hAnsi="Poppins" w:cs="Poppins"/>
          <w:b/>
          <w:bCs/>
          <w:sz w:val="4"/>
          <w:szCs w:val="4"/>
          <w:highlight w:val="yellow"/>
        </w:rPr>
      </w:pPr>
    </w:p>
    <w:p w14:paraId="2ED571C5" w14:textId="32E2426A" w:rsidR="00120084" w:rsidRPr="00E213F3" w:rsidRDefault="00120084" w:rsidP="00120084">
      <w:pPr>
        <w:pStyle w:val="Default"/>
        <w:numPr>
          <w:ilvl w:val="0"/>
          <w:numId w:val="20"/>
        </w:numPr>
        <w:jc w:val="both"/>
        <w:rPr>
          <w:rFonts w:ascii="Poppins" w:hAnsi="Poppins" w:cs="Poppins"/>
          <w:sz w:val="20"/>
          <w:szCs w:val="20"/>
          <w:highlight w:val="yellow"/>
        </w:rPr>
      </w:pPr>
      <w:r w:rsidRPr="00E213F3">
        <w:rPr>
          <w:rFonts w:ascii="Poppins" w:hAnsi="Poppins" w:cs="Poppins"/>
          <w:sz w:val="20"/>
          <w:szCs w:val="20"/>
          <w:highlight w:val="yellow"/>
        </w:rPr>
        <w:t>As required</w:t>
      </w:r>
    </w:p>
    <w:p w14:paraId="55714313" w14:textId="77777777" w:rsidR="00DE2660" w:rsidRDefault="00DE2660" w:rsidP="006D5F0D">
      <w:pPr>
        <w:pStyle w:val="Default"/>
        <w:jc w:val="both"/>
        <w:rPr>
          <w:rFonts w:ascii="Poppins" w:hAnsi="Poppins" w:cs="Poppins"/>
          <w:b/>
          <w:bCs/>
          <w:sz w:val="20"/>
          <w:szCs w:val="20"/>
        </w:rPr>
      </w:pPr>
    </w:p>
    <w:p w14:paraId="0A69FF60" w14:textId="7827E7BE" w:rsidR="006D5F0D" w:rsidRPr="007508C3" w:rsidRDefault="006D5F0D" w:rsidP="006D5F0D">
      <w:pPr>
        <w:pStyle w:val="Default"/>
        <w:jc w:val="both"/>
        <w:rPr>
          <w:rFonts w:ascii="Poppins" w:hAnsi="Poppins" w:cs="Poppins"/>
          <w:b/>
          <w:bCs/>
          <w:sz w:val="20"/>
          <w:szCs w:val="20"/>
        </w:rPr>
      </w:pPr>
      <w:r w:rsidRPr="007508C3">
        <w:rPr>
          <w:rFonts w:ascii="Poppins" w:hAnsi="Poppins" w:cs="Poppins"/>
          <w:b/>
          <w:bCs/>
          <w:sz w:val="20"/>
          <w:szCs w:val="20"/>
        </w:rPr>
        <w:t>Fulfil wider professional responsibilities:</w:t>
      </w:r>
    </w:p>
    <w:p w14:paraId="1F76B442" w14:textId="77777777" w:rsidR="006D5F0D" w:rsidRPr="007508C3" w:rsidRDefault="006D5F0D" w:rsidP="006D5F0D">
      <w:pPr>
        <w:pStyle w:val="Default"/>
        <w:numPr>
          <w:ilvl w:val="0"/>
          <w:numId w:val="12"/>
        </w:numPr>
        <w:ind w:left="425" w:hanging="357"/>
        <w:jc w:val="both"/>
        <w:rPr>
          <w:rFonts w:ascii="Poppins" w:hAnsi="Poppins" w:cs="Poppins"/>
          <w:sz w:val="20"/>
          <w:szCs w:val="20"/>
        </w:rPr>
      </w:pPr>
      <w:r w:rsidRPr="007508C3">
        <w:rPr>
          <w:rFonts w:ascii="Poppins" w:hAnsi="Poppins" w:cs="Poppins"/>
          <w:sz w:val="20"/>
          <w:szCs w:val="20"/>
        </w:rPr>
        <w:t>Make a positive contribution to the wider life and ethos of the school.</w:t>
      </w:r>
    </w:p>
    <w:p w14:paraId="27EE0C2A" w14:textId="77777777" w:rsidR="006D5F0D" w:rsidRPr="007508C3" w:rsidRDefault="006D5F0D" w:rsidP="006D5F0D">
      <w:pPr>
        <w:pStyle w:val="Default"/>
        <w:numPr>
          <w:ilvl w:val="0"/>
          <w:numId w:val="12"/>
        </w:numPr>
        <w:ind w:left="425" w:hanging="357"/>
        <w:jc w:val="both"/>
        <w:rPr>
          <w:rFonts w:ascii="Poppins" w:hAnsi="Poppins" w:cs="Poppins"/>
          <w:sz w:val="20"/>
          <w:szCs w:val="20"/>
        </w:rPr>
      </w:pPr>
      <w:r w:rsidRPr="007508C3">
        <w:rPr>
          <w:rFonts w:ascii="Poppins" w:hAnsi="Poppins" w:cs="Poppins"/>
          <w:sz w:val="20"/>
          <w:szCs w:val="20"/>
        </w:rPr>
        <w:t>Develop effective professional relationships with colleagues, knowing how and when to draw on advice and specialist support.</w:t>
      </w:r>
    </w:p>
    <w:p w14:paraId="725565F8" w14:textId="77777777" w:rsidR="006D5F0D" w:rsidRPr="007508C3" w:rsidRDefault="006D5F0D" w:rsidP="006D5F0D">
      <w:pPr>
        <w:pStyle w:val="Default"/>
        <w:numPr>
          <w:ilvl w:val="0"/>
          <w:numId w:val="12"/>
        </w:numPr>
        <w:ind w:left="425" w:hanging="357"/>
        <w:jc w:val="both"/>
        <w:rPr>
          <w:rFonts w:ascii="Poppins" w:hAnsi="Poppins" w:cs="Poppins"/>
          <w:sz w:val="20"/>
          <w:szCs w:val="20"/>
        </w:rPr>
      </w:pPr>
      <w:r w:rsidRPr="007508C3">
        <w:rPr>
          <w:rFonts w:ascii="Poppins" w:hAnsi="Poppins" w:cs="Poppins"/>
          <w:sz w:val="20"/>
          <w:szCs w:val="20"/>
        </w:rPr>
        <w:t>Deploy support staff effectively.</w:t>
      </w:r>
    </w:p>
    <w:p w14:paraId="5135DC92" w14:textId="77777777" w:rsidR="006D5F0D" w:rsidRPr="007508C3" w:rsidRDefault="006D5F0D" w:rsidP="006D5F0D">
      <w:pPr>
        <w:pStyle w:val="Default"/>
        <w:numPr>
          <w:ilvl w:val="0"/>
          <w:numId w:val="12"/>
        </w:numPr>
        <w:ind w:left="425" w:hanging="357"/>
        <w:jc w:val="both"/>
        <w:rPr>
          <w:rFonts w:ascii="Poppins" w:hAnsi="Poppins" w:cs="Poppins"/>
          <w:sz w:val="20"/>
          <w:szCs w:val="20"/>
        </w:rPr>
      </w:pPr>
      <w:r w:rsidRPr="007508C3">
        <w:rPr>
          <w:rFonts w:ascii="Poppins" w:hAnsi="Poppins" w:cs="Poppins"/>
          <w:sz w:val="20"/>
          <w:szCs w:val="20"/>
        </w:rPr>
        <w:t>Take responsibility for improving teaching through appropriate professional development, responding to advice and feedback from colleagues.</w:t>
      </w:r>
    </w:p>
    <w:p w14:paraId="1A5BA216" w14:textId="77777777" w:rsidR="006D5F0D" w:rsidRPr="007508C3" w:rsidRDefault="006D5F0D" w:rsidP="006D5F0D">
      <w:pPr>
        <w:pStyle w:val="Default"/>
        <w:numPr>
          <w:ilvl w:val="0"/>
          <w:numId w:val="12"/>
        </w:numPr>
        <w:ind w:left="425" w:hanging="357"/>
        <w:jc w:val="both"/>
        <w:rPr>
          <w:rFonts w:ascii="Poppins" w:hAnsi="Poppins" w:cs="Poppins"/>
          <w:sz w:val="20"/>
          <w:szCs w:val="20"/>
        </w:rPr>
      </w:pPr>
      <w:r w:rsidRPr="007508C3">
        <w:rPr>
          <w:rFonts w:ascii="Poppins" w:hAnsi="Poppins" w:cs="Poppins"/>
          <w:sz w:val="20"/>
          <w:szCs w:val="20"/>
        </w:rPr>
        <w:t xml:space="preserve">Communicate effectively with parents </w:t>
      </w:r>
      <w:proofErr w:type="gramStart"/>
      <w:r w:rsidRPr="007508C3">
        <w:rPr>
          <w:rFonts w:ascii="Poppins" w:hAnsi="Poppins" w:cs="Poppins"/>
          <w:sz w:val="20"/>
          <w:szCs w:val="20"/>
        </w:rPr>
        <w:t>with regard to</w:t>
      </w:r>
      <w:proofErr w:type="gramEnd"/>
      <w:r w:rsidRPr="007508C3">
        <w:rPr>
          <w:rFonts w:ascii="Poppins" w:hAnsi="Poppins" w:cs="Poppins"/>
          <w:sz w:val="20"/>
          <w:szCs w:val="20"/>
        </w:rPr>
        <w:t xml:space="preserve"> pupils’ achievements and well-being.</w:t>
      </w:r>
    </w:p>
    <w:p w14:paraId="4865DFB0" w14:textId="77777777" w:rsidR="006D5F0D" w:rsidRPr="007508C3" w:rsidRDefault="006D5F0D" w:rsidP="006D5F0D">
      <w:pPr>
        <w:pStyle w:val="NoSpacing"/>
      </w:pPr>
    </w:p>
    <w:p w14:paraId="07433789"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Support for School:</w:t>
      </w:r>
    </w:p>
    <w:p w14:paraId="38B63905"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Participation in staff events by arrangement. </w:t>
      </w:r>
    </w:p>
    <w:p w14:paraId="41B63BC6"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Attend Staff Meetings. </w:t>
      </w:r>
    </w:p>
    <w:p w14:paraId="071FF54C"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Contribute and participate in Trust events and activities where possible.</w:t>
      </w:r>
    </w:p>
    <w:p w14:paraId="70121A55"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Develop and maintain effective working relationships with other staff and parents/carers. </w:t>
      </w:r>
    </w:p>
    <w:p w14:paraId="018911CA" w14:textId="77777777" w:rsidR="006D5F0D" w:rsidRPr="007508C3" w:rsidRDefault="006D5F0D" w:rsidP="006D5F0D">
      <w:pPr>
        <w:pStyle w:val="Default"/>
        <w:numPr>
          <w:ilvl w:val="0"/>
          <w:numId w:val="1"/>
        </w:numPr>
        <w:ind w:left="426" w:hanging="357"/>
        <w:jc w:val="both"/>
        <w:rPr>
          <w:rStyle w:val="eop"/>
          <w:rFonts w:ascii="Poppins" w:hAnsi="Poppins" w:cs="Poppins"/>
          <w:sz w:val="20"/>
          <w:szCs w:val="20"/>
        </w:rPr>
      </w:pPr>
      <w:r w:rsidRPr="007508C3">
        <w:rPr>
          <w:rFonts w:ascii="Poppins" w:hAnsi="Poppins" w:cs="Poppins"/>
          <w:sz w:val="20"/>
          <w:szCs w:val="20"/>
        </w:rPr>
        <w:t xml:space="preserve">Adhere to the Trust values. </w:t>
      </w:r>
      <w:r w:rsidRPr="007508C3">
        <w:rPr>
          <w:rStyle w:val="eop"/>
          <w:rFonts w:ascii="Poppins" w:hAnsi="Poppins" w:cs="Poppins"/>
          <w:sz w:val="20"/>
          <w:szCs w:val="20"/>
        </w:rPr>
        <w:t> </w:t>
      </w:r>
    </w:p>
    <w:p w14:paraId="027C1CDF" w14:textId="77777777" w:rsidR="006D5F0D" w:rsidRDefault="006D5F0D" w:rsidP="006D5F0D">
      <w:pPr>
        <w:pStyle w:val="Default"/>
        <w:numPr>
          <w:ilvl w:val="0"/>
          <w:numId w:val="1"/>
        </w:numPr>
        <w:ind w:left="426" w:hanging="357"/>
        <w:jc w:val="both"/>
        <w:rPr>
          <w:rStyle w:val="eop"/>
          <w:rFonts w:ascii="Poppins" w:hAnsi="Poppins" w:cs="Poppins"/>
          <w:sz w:val="20"/>
          <w:szCs w:val="20"/>
        </w:rPr>
      </w:pPr>
      <w:r w:rsidRPr="007508C3">
        <w:rPr>
          <w:rStyle w:val="eop"/>
          <w:rFonts w:ascii="Poppins" w:hAnsi="Poppins" w:cs="Poppins"/>
          <w:sz w:val="20"/>
          <w:szCs w:val="20"/>
        </w:rPr>
        <w:t>Follow school policies, practices and procedures.</w:t>
      </w:r>
    </w:p>
    <w:p w14:paraId="39E0D306" w14:textId="77777777" w:rsidR="00D7226C" w:rsidRPr="00821776" w:rsidRDefault="00D7226C" w:rsidP="00D7226C">
      <w:pPr>
        <w:pStyle w:val="Default"/>
        <w:numPr>
          <w:ilvl w:val="0"/>
          <w:numId w:val="1"/>
        </w:numPr>
        <w:ind w:left="426" w:hanging="357"/>
        <w:jc w:val="both"/>
        <w:rPr>
          <w:rFonts w:ascii="Poppins" w:hAnsi="Poppins" w:cs="Poppins"/>
          <w:sz w:val="20"/>
          <w:szCs w:val="20"/>
        </w:rPr>
      </w:pPr>
      <w:r>
        <w:rPr>
          <w:rStyle w:val="eop"/>
          <w:rFonts w:ascii="Poppins" w:hAnsi="Poppins" w:cs="Poppins"/>
          <w:sz w:val="20"/>
          <w:szCs w:val="20"/>
        </w:rPr>
        <w:t xml:space="preserve">Adhere to and </w:t>
      </w:r>
      <w:proofErr w:type="gramStart"/>
      <w:r>
        <w:rPr>
          <w:rStyle w:val="eop"/>
          <w:rFonts w:ascii="Poppins" w:hAnsi="Poppins" w:cs="Poppins"/>
          <w:sz w:val="20"/>
          <w:szCs w:val="20"/>
        </w:rPr>
        <w:t>uphold the schools Code of Conduct at all times</w:t>
      </w:r>
      <w:proofErr w:type="gramEnd"/>
    </w:p>
    <w:p w14:paraId="6E6C4A1D" w14:textId="77777777" w:rsidR="006D5F0D" w:rsidRDefault="006D5F0D" w:rsidP="006D5F0D">
      <w:pPr>
        <w:pStyle w:val="Default"/>
        <w:jc w:val="both"/>
        <w:rPr>
          <w:rFonts w:ascii="Poppins" w:hAnsi="Poppins" w:cs="Poppins"/>
          <w:b/>
          <w:bCs/>
          <w:sz w:val="20"/>
          <w:szCs w:val="20"/>
        </w:rPr>
      </w:pPr>
    </w:p>
    <w:p w14:paraId="00382DAA" w14:textId="77777777" w:rsidR="00B36172" w:rsidRPr="007508C3" w:rsidRDefault="00B36172" w:rsidP="006D5F0D">
      <w:pPr>
        <w:pStyle w:val="Default"/>
        <w:jc w:val="both"/>
        <w:rPr>
          <w:rFonts w:ascii="Poppins" w:hAnsi="Poppins" w:cs="Poppins"/>
          <w:b/>
          <w:bCs/>
          <w:sz w:val="20"/>
          <w:szCs w:val="20"/>
        </w:rPr>
      </w:pPr>
    </w:p>
    <w:p w14:paraId="4B641B3A"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Data security:</w:t>
      </w:r>
    </w:p>
    <w:p w14:paraId="5A7565BF"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Act in accordance with legal provisions regulating confidentiality and security of data and information in accordance with GDPR regulations.</w:t>
      </w:r>
    </w:p>
    <w:p w14:paraId="64CD3CE2" w14:textId="77777777" w:rsidR="006D5F0D" w:rsidRPr="007508C3" w:rsidRDefault="006D5F0D" w:rsidP="006D5F0D">
      <w:pPr>
        <w:pStyle w:val="Default"/>
        <w:jc w:val="both"/>
        <w:rPr>
          <w:rFonts w:ascii="Poppins" w:hAnsi="Poppins" w:cs="Poppins"/>
          <w:b/>
          <w:bCs/>
          <w:sz w:val="20"/>
          <w:szCs w:val="20"/>
        </w:rPr>
      </w:pPr>
    </w:p>
    <w:p w14:paraId="30A5848B"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 xml:space="preserve">Health and Safety: </w:t>
      </w:r>
    </w:p>
    <w:p w14:paraId="58DA8530" w14:textId="77777777" w:rsidR="006D5F0D" w:rsidRPr="007508C3" w:rsidRDefault="006D5F0D" w:rsidP="006D5F0D">
      <w:pPr>
        <w:pStyle w:val="Default"/>
        <w:numPr>
          <w:ilvl w:val="0"/>
          <w:numId w:val="2"/>
        </w:numPr>
        <w:ind w:left="426" w:hanging="357"/>
        <w:jc w:val="both"/>
        <w:rPr>
          <w:rFonts w:ascii="Poppins" w:hAnsi="Poppins" w:cs="Poppins"/>
          <w:sz w:val="20"/>
          <w:szCs w:val="20"/>
        </w:rPr>
      </w:pPr>
      <w:r w:rsidRPr="007508C3">
        <w:rPr>
          <w:rFonts w:ascii="Poppins" w:hAnsi="Poppins" w:cs="Poppins"/>
          <w:sz w:val="20"/>
          <w:szCs w:val="20"/>
        </w:rPr>
        <w:t xml:space="preserve">Be aware of the responsibility for personal Health, Safety and Welfare and that of others who may be affected by your actions or inactions. </w:t>
      </w:r>
    </w:p>
    <w:p w14:paraId="52346139" w14:textId="77777777" w:rsidR="006D5F0D" w:rsidRPr="007508C3" w:rsidRDefault="006D5F0D" w:rsidP="006D5F0D">
      <w:pPr>
        <w:pStyle w:val="Default"/>
        <w:numPr>
          <w:ilvl w:val="0"/>
          <w:numId w:val="2"/>
        </w:numPr>
        <w:ind w:left="425" w:hanging="357"/>
        <w:jc w:val="both"/>
        <w:rPr>
          <w:rFonts w:ascii="Poppins" w:hAnsi="Poppins" w:cs="Poppins"/>
          <w:sz w:val="20"/>
          <w:szCs w:val="20"/>
        </w:rPr>
      </w:pPr>
      <w:r w:rsidRPr="007508C3">
        <w:rPr>
          <w:rFonts w:ascii="Poppins" w:hAnsi="Poppins" w:cs="Poppins"/>
          <w:sz w:val="20"/>
          <w:szCs w:val="20"/>
        </w:rPr>
        <w:t xml:space="preserve">Co-operate with the Trust on all issues to do with Health, Safety &amp; Welfare. </w:t>
      </w:r>
    </w:p>
    <w:p w14:paraId="3E8298EE"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To work/operate all equipment within Health and Safety and other legal regulations, including risk assessments.</w:t>
      </w:r>
    </w:p>
    <w:p w14:paraId="3331B868"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 xml:space="preserve">Contribute to the maintenance of a safe and healthy environment. </w:t>
      </w:r>
    </w:p>
    <w:p w14:paraId="157C2E5F" w14:textId="77777777" w:rsidR="006D5F0D" w:rsidRPr="007508C3" w:rsidRDefault="006D5F0D" w:rsidP="006D5F0D">
      <w:pPr>
        <w:pStyle w:val="Default"/>
        <w:jc w:val="both"/>
        <w:rPr>
          <w:rFonts w:ascii="Poppins" w:hAnsi="Poppins" w:cs="Poppins"/>
          <w:sz w:val="20"/>
          <w:szCs w:val="20"/>
          <w:highlight w:val="yellow"/>
        </w:rPr>
      </w:pPr>
    </w:p>
    <w:p w14:paraId="580BBC04"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Continuing Professional Development:</w:t>
      </w:r>
    </w:p>
    <w:p w14:paraId="5538C68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In conjunction with the line manager, take responsibility for personal professional development, keeping up to date with research and developments related to school efficiency, which may lead to improvements in the day-to-day running of the Trust.</w:t>
      </w:r>
    </w:p>
    <w:p w14:paraId="7E26455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 xml:space="preserve">Undertake any necessary and identified professional development taking full advantage of any relevant training and development available, particularly when related to the use of ICT, for data management and record keeping. </w:t>
      </w:r>
    </w:p>
    <w:p w14:paraId="1D403D28" w14:textId="77777777" w:rsidR="006D5F0D" w:rsidRPr="007508C3" w:rsidRDefault="006D5F0D" w:rsidP="006D5F0D">
      <w:pPr>
        <w:pStyle w:val="Default"/>
        <w:numPr>
          <w:ilvl w:val="0"/>
          <w:numId w:val="3"/>
        </w:numPr>
        <w:ind w:left="426"/>
        <w:jc w:val="both"/>
        <w:rPr>
          <w:rFonts w:ascii="Poppins" w:hAnsi="Poppins" w:cs="Poppins"/>
          <w:sz w:val="20"/>
          <w:szCs w:val="20"/>
        </w:rPr>
      </w:pPr>
      <w:r w:rsidRPr="007508C3">
        <w:rPr>
          <w:rFonts w:ascii="Poppins" w:hAnsi="Poppins" w:cs="Poppins"/>
          <w:sz w:val="20"/>
          <w:szCs w:val="20"/>
        </w:rPr>
        <w:t xml:space="preserve">Maintain a professional portfolio of evidence to support the Performance Management process – evaluating and improving own practice. </w:t>
      </w:r>
    </w:p>
    <w:p w14:paraId="4476F3E2" w14:textId="77777777" w:rsidR="006D5F0D" w:rsidRDefault="006D5F0D" w:rsidP="006D5F0D">
      <w:pPr>
        <w:pStyle w:val="Default"/>
        <w:jc w:val="both"/>
        <w:rPr>
          <w:rFonts w:ascii="Poppins" w:hAnsi="Poppins" w:cs="Poppins"/>
          <w:sz w:val="20"/>
          <w:szCs w:val="20"/>
        </w:rPr>
      </w:pPr>
    </w:p>
    <w:p w14:paraId="015237D7" w14:textId="77777777" w:rsidR="006D5F0D" w:rsidRPr="007508C3" w:rsidRDefault="006D5F0D" w:rsidP="006D5F0D">
      <w:pPr>
        <w:pStyle w:val="Default"/>
        <w:jc w:val="both"/>
        <w:rPr>
          <w:rFonts w:ascii="Poppins" w:hAnsi="Poppins" w:cs="Poppins"/>
          <w:b/>
          <w:bCs/>
          <w:sz w:val="20"/>
          <w:szCs w:val="20"/>
        </w:rPr>
      </w:pPr>
      <w:r w:rsidRPr="007508C3">
        <w:rPr>
          <w:rFonts w:ascii="Poppins" w:hAnsi="Poppins" w:cs="Poppins"/>
          <w:b/>
          <w:bCs/>
          <w:sz w:val="20"/>
          <w:szCs w:val="20"/>
        </w:rPr>
        <w:t>Child Protection and Safeguarding</w:t>
      </w:r>
    </w:p>
    <w:p w14:paraId="4A34F2CB"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 xml:space="preserve">The post holder will have a shared responsibility for the safeguarding of all children and young people. The post holder also has an implicit duty to promote the welfare of all children and young people. </w:t>
      </w:r>
    </w:p>
    <w:p w14:paraId="6C533EB8"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To inform the Designated Safeguarding Lead (DSL) or Deputies of any issues relating to the safety and well-being of students using relevant systems (CPOMS)</w:t>
      </w:r>
    </w:p>
    <w:p w14:paraId="6CC7A8E9" w14:textId="77777777" w:rsidR="00DE2660" w:rsidRDefault="00DE2660" w:rsidP="006D5F0D">
      <w:pPr>
        <w:pStyle w:val="Default"/>
        <w:jc w:val="both"/>
        <w:rPr>
          <w:rFonts w:ascii="Poppins" w:hAnsi="Poppins" w:cs="Poppins"/>
          <w:sz w:val="20"/>
          <w:szCs w:val="20"/>
        </w:rPr>
      </w:pPr>
    </w:p>
    <w:p w14:paraId="417801D9" w14:textId="5A93A256" w:rsidR="006D5F0D" w:rsidRDefault="006D5F0D" w:rsidP="006D5F0D">
      <w:pPr>
        <w:pStyle w:val="Default"/>
        <w:jc w:val="both"/>
        <w:rPr>
          <w:rFonts w:ascii="Poppins" w:hAnsi="Poppins" w:cs="Poppins"/>
          <w:sz w:val="20"/>
          <w:szCs w:val="20"/>
        </w:rPr>
      </w:pPr>
      <w:r w:rsidRPr="007508C3">
        <w:rPr>
          <w:rFonts w:ascii="Poppins" w:hAnsi="Poppins" w:cs="Poppins"/>
          <w:sz w:val="20"/>
          <w:szCs w:val="20"/>
        </w:rPr>
        <w:t>The post holder will undertake any other duties commensurate with the grade of the post, in consultation with line manager.</w:t>
      </w:r>
    </w:p>
    <w:p w14:paraId="5563D3E9" w14:textId="77777777" w:rsidR="00B36172" w:rsidRDefault="00B36172" w:rsidP="006D5F0D">
      <w:pPr>
        <w:pStyle w:val="Default"/>
        <w:jc w:val="both"/>
        <w:rPr>
          <w:rFonts w:ascii="Poppins" w:hAnsi="Poppins" w:cs="Poppins"/>
          <w:sz w:val="20"/>
          <w:szCs w:val="20"/>
        </w:rPr>
      </w:pPr>
    </w:p>
    <w:p w14:paraId="3E62DE17" w14:textId="3C9F4C67" w:rsidR="00B36172" w:rsidRPr="00E213F3" w:rsidRDefault="00B36172" w:rsidP="006D5F0D">
      <w:pPr>
        <w:pStyle w:val="Default"/>
        <w:jc w:val="both"/>
        <w:rPr>
          <w:rFonts w:ascii="Poppins" w:hAnsi="Poppins" w:cs="Poppins"/>
          <w:b/>
          <w:bCs/>
          <w:color w:val="0F4761" w:themeColor="accent1" w:themeShade="BF"/>
          <w:highlight w:val="yellow"/>
        </w:rPr>
      </w:pPr>
      <w:r w:rsidRPr="00E213F3">
        <w:rPr>
          <w:rFonts w:ascii="Poppins" w:hAnsi="Poppins" w:cs="Poppins"/>
          <w:b/>
          <w:bCs/>
          <w:color w:val="0F4761" w:themeColor="accent1" w:themeShade="BF"/>
          <w:highlight w:val="yellow"/>
        </w:rPr>
        <w:t>Person Specification</w:t>
      </w:r>
    </w:p>
    <w:p w14:paraId="74CE90DA" w14:textId="77777777" w:rsidR="00B36172" w:rsidRPr="00E213F3" w:rsidRDefault="00B36172" w:rsidP="006D5F0D">
      <w:pPr>
        <w:pStyle w:val="Default"/>
        <w:jc w:val="both"/>
        <w:rPr>
          <w:rFonts w:ascii="Poppins" w:hAnsi="Poppins" w:cs="Poppins"/>
          <w:sz w:val="20"/>
          <w:szCs w:val="20"/>
          <w:highlight w:val="yellow"/>
        </w:rPr>
      </w:pPr>
    </w:p>
    <w:p w14:paraId="4B4724A6" w14:textId="6552B1AF" w:rsidR="00B36172" w:rsidRPr="00E213F3" w:rsidRDefault="00894D77" w:rsidP="006D5F0D">
      <w:pPr>
        <w:pStyle w:val="Default"/>
        <w:jc w:val="both"/>
        <w:rPr>
          <w:rFonts w:ascii="Poppins" w:hAnsi="Poppins" w:cs="Poppins"/>
          <w:b/>
          <w:bCs/>
          <w:color w:val="0F4761" w:themeColor="accent1" w:themeShade="BF"/>
          <w:sz w:val="20"/>
          <w:szCs w:val="20"/>
          <w:highlight w:val="yellow"/>
        </w:rPr>
      </w:pPr>
      <w:r w:rsidRPr="00E213F3">
        <w:rPr>
          <w:rFonts w:ascii="Poppins" w:hAnsi="Poppins" w:cs="Poppins"/>
          <w:b/>
          <w:bCs/>
          <w:color w:val="0F4761" w:themeColor="accent1" w:themeShade="BF"/>
          <w:sz w:val="20"/>
          <w:szCs w:val="20"/>
          <w:highlight w:val="yellow"/>
        </w:rPr>
        <w:t xml:space="preserve">Experience </w:t>
      </w:r>
    </w:p>
    <w:p w14:paraId="6FB18CB7" w14:textId="5F9F133E" w:rsidR="008E7022" w:rsidRPr="00E213F3" w:rsidRDefault="008E7022" w:rsidP="008E7022">
      <w:pPr>
        <w:pStyle w:val="Default"/>
        <w:numPr>
          <w:ilvl w:val="0"/>
          <w:numId w:val="21"/>
        </w:numPr>
        <w:jc w:val="both"/>
        <w:rPr>
          <w:rFonts w:ascii="Poppins" w:hAnsi="Poppins" w:cs="Poppins"/>
          <w:sz w:val="20"/>
          <w:szCs w:val="20"/>
          <w:highlight w:val="yellow"/>
        </w:rPr>
      </w:pPr>
      <w:r w:rsidRPr="00E213F3">
        <w:rPr>
          <w:rFonts w:ascii="Poppins" w:hAnsi="Poppins" w:cs="Poppins"/>
          <w:sz w:val="20"/>
          <w:szCs w:val="20"/>
          <w:highlight w:val="yellow"/>
        </w:rPr>
        <w:t>Experience working with young people</w:t>
      </w:r>
      <w:r w:rsidR="00894D77" w:rsidRPr="00E213F3">
        <w:rPr>
          <w:rFonts w:ascii="Poppins" w:hAnsi="Poppins" w:cs="Poppins"/>
          <w:sz w:val="20"/>
          <w:szCs w:val="20"/>
          <w:highlight w:val="yellow"/>
        </w:rPr>
        <w:t xml:space="preserve"> - Essential</w:t>
      </w:r>
    </w:p>
    <w:p w14:paraId="56327B0C" w14:textId="073FB428" w:rsidR="008E7022" w:rsidRPr="00E213F3" w:rsidRDefault="003F4A70" w:rsidP="006D5F0D">
      <w:pPr>
        <w:pStyle w:val="Default"/>
        <w:numPr>
          <w:ilvl w:val="0"/>
          <w:numId w:val="21"/>
        </w:numPr>
        <w:jc w:val="both"/>
        <w:rPr>
          <w:rFonts w:ascii="Poppins" w:hAnsi="Poppins" w:cs="Poppins"/>
          <w:sz w:val="20"/>
          <w:szCs w:val="20"/>
          <w:highlight w:val="yellow"/>
        </w:rPr>
      </w:pPr>
      <w:r w:rsidRPr="00E213F3">
        <w:rPr>
          <w:rFonts w:ascii="Poppins" w:hAnsi="Poppins" w:cs="Poppins"/>
          <w:sz w:val="20"/>
          <w:szCs w:val="20"/>
          <w:highlight w:val="yellow"/>
        </w:rPr>
        <w:t>Experience</w:t>
      </w:r>
      <w:r w:rsidR="00894D77" w:rsidRPr="00E213F3">
        <w:rPr>
          <w:rFonts w:ascii="Poppins" w:hAnsi="Poppins" w:cs="Poppins"/>
          <w:sz w:val="20"/>
          <w:szCs w:val="20"/>
          <w:highlight w:val="yellow"/>
        </w:rPr>
        <w:t xml:space="preserve"> supporting students with behavioural, emotional or social needs - Essential</w:t>
      </w:r>
    </w:p>
    <w:p w14:paraId="2764866B" w14:textId="581DEA2D" w:rsidR="008E7022" w:rsidRPr="00E213F3" w:rsidRDefault="003F4A70" w:rsidP="003F4A70">
      <w:pPr>
        <w:pStyle w:val="Default"/>
        <w:numPr>
          <w:ilvl w:val="0"/>
          <w:numId w:val="21"/>
        </w:numPr>
        <w:jc w:val="both"/>
        <w:rPr>
          <w:rFonts w:ascii="Poppins" w:hAnsi="Poppins" w:cs="Poppins"/>
          <w:sz w:val="20"/>
          <w:szCs w:val="20"/>
          <w:highlight w:val="yellow"/>
        </w:rPr>
      </w:pPr>
      <w:r w:rsidRPr="00E213F3">
        <w:rPr>
          <w:rFonts w:ascii="Poppins" w:hAnsi="Poppins" w:cs="Poppins"/>
          <w:sz w:val="20"/>
          <w:szCs w:val="20"/>
          <w:highlight w:val="yellow"/>
        </w:rPr>
        <w:t>Experience working in a school or educational setting</w:t>
      </w:r>
      <w:r w:rsidR="00894D77" w:rsidRPr="00E213F3">
        <w:rPr>
          <w:rFonts w:ascii="Poppins" w:hAnsi="Poppins" w:cs="Poppins"/>
          <w:sz w:val="20"/>
          <w:szCs w:val="20"/>
          <w:highlight w:val="yellow"/>
        </w:rPr>
        <w:t xml:space="preserve"> - Desirable</w:t>
      </w:r>
    </w:p>
    <w:p w14:paraId="12AC28AE" w14:textId="3330D17E" w:rsidR="00894D77" w:rsidRPr="00E213F3" w:rsidRDefault="00894D77" w:rsidP="003F4A70">
      <w:pPr>
        <w:pStyle w:val="Default"/>
        <w:numPr>
          <w:ilvl w:val="0"/>
          <w:numId w:val="21"/>
        </w:numPr>
        <w:jc w:val="both"/>
        <w:rPr>
          <w:rFonts w:ascii="Poppins" w:hAnsi="Poppins" w:cs="Poppins"/>
          <w:sz w:val="20"/>
          <w:szCs w:val="20"/>
          <w:highlight w:val="yellow"/>
        </w:rPr>
      </w:pPr>
      <w:r w:rsidRPr="00E213F3">
        <w:rPr>
          <w:rFonts w:ascii="Poppins" w:hAnsi="Poppins" w:cs="Poppins"/>
          <w:sz w:val="20"/>
          <w:szCs w:val="20"/>
          <w:highlight w:val="yellow"/>
        </w:rPr>
        <w:t>Experience liaising with parents / carers - Desirable</w:t>
      </w:r>
    </w:p>
    <w:p w14:paraId="5B303D41" w14:textId="77777777" w:rsidR="008E7022" w:rsidRPr="00E213F3" w:rsidRDefault="008E7022" w:rsidP="006D5F0D">
      <w:pPr>
        <w:pStyle w:val="Default"/>
        <w:jc w:val="both"/>
        <w:rPr>
          <w:rFonts w:ascii="Poppins" w:hAnsi="Poppins" w:cs="Poppins"/>
          <w:sz w:val="20"/>
          <w:szCs w:val="20"/>
          <w:highlight w:val="yellow"/>
        </w:rPr>
      </w:pPr>
    </w:p>
    <w:p w14:paraId="004ECD8E" w14:textId="10E31EE5" w:rsidR="00605C86" w:rsidRPr="00E213F3" w:rsidRDefault="00605C86" w:rsidP="006D5F0D">
      <w:pPr>
        <w:pStyle w:val="Default"/>
        <w:jc w:val="both"/>
        <w:rPr>
          <w:rFonts w:ascii="Poppins" w:hAnsi="Poppins" w:cs="Poppins"/>
          <w:b/>
          <w:bCs/>
          <w:color w:val="0F4761" w:themeColor="accent1" w:themeShade="BF"/>
          <w:sz w:val="20"/>
          <w:szCs w:val="20"/>
          <w:highlight w:val="yellow"/>
        </w:rPr>
      </w:pPr>
      <w:r w:rsidRPr="00E213F3">
        <w:rPr>
          <w:rFonts w:ascii="Poppins" w:hAnsi="Poppins" w:cs="Poppins"/>
          <w:b/>
          <w:bCs/>
          <w:color w:val="0F4761" w:themeColor="accent1" w:themeShade="BF"/>
          <w:sz w:val="20"/>
          <w:szCs w:val="20"/>
          <w:highlight w:val="yellow"/>
        </w:rPr>
        <w:t>Knowledge &amp; Skills</w:t>
      </w:r>
    </w:p>
    <w:p w14:paraId="4799104D" w14:textId="55EA55DA" w:rsidR="00605C86" w:rsidRPr="00E213F3" w:rsidRDefault="00605C86" w:rsidP="00605C86">
      <w:pPr>
        <w:pStyle w:val="Default"/>
        <w:numPr>
          <w:ilvl w:val="0"/>
          <w:numId w:val="22"/>
        </w:numPr>
        <w:jc w:val="both"/>
        <w:rPr>
          <w:rFonts w:ascii="Poppins" w:hAnsi="Poppins" w:cs="Poppins"/>
          <w:sz w:val="20"/>
          <w:szCs w:val="20"/>
          <w:highlight w:val="yellow"/>
        </w:rPr>
      </w:pPr>
      <w:r w:rsidRPr="00E213F3">
        <w:rPr>
          <w:rFonts w:ascii="Poppins" w:hAnsi="Poppins" w:cs="Poppins"/>
          <w:sz w:val="20"/>
          <w:szCs w:val="20"/>
          <w:highlight w:val="yellow"/>
        </w:rPr>
        <w:t>Understanding of safeguarding, child protection and student wellbeing</w:t>
      </w:r>
    </w:p>
    <w:p w14:paraId="1E71E92A" w14:textId="4BA642B1" w:rsidR="00605C86" w:rsidRPr="00E213F3" w:rsidRDefault="00605C86" w:rsidP="00605C86">
      <w:pPr>
        <w:pStyle w:val="Default"/>
        <w:numPr>
          <w:ilvl w:val="0"/>
          <w:numId w:val="22"/>
        </w:numPr>
        <w:jc w:val="both"/>
        <w:rPr>
          <w:rFonts w:ascii="Poppins" w:hAnsi="Poppins" w:cs="Poppins"/>
          <w:sz w:val="20"/>
          <w:szCs w:val="20"/>
          <w:highlight w:val="yellow"/>
        </w:rPr>
      </w:pPr>
      <w:r w:rsidRPr="00E213F3">
        <w:rPr>
          <w:rFonts w:ascii="Poppins" w:hAnsi="Poppins" w:cs="Poppins"/>
          <w:sz w:val="20"/>
          <w:szCs w:val="20"/>
          <w:highlight w:val="yellow"/>
        </w:rPr>
        <w:t>Knowledge of behaviour management strategies and inclusive practices</w:t>
      </w:r>
    </w:p>
    <w:p w14:paraId="319C377F" w14:textId="22528855" w:rsidR="00605C86" w:rsidRPr="00E213F3" w:rsidRDefault="00605C86" w:rsidP="00605C86">
      <w:pPr>
        <w:pStyle w:val="Default"/>
        <w:numPr>
          <w:ilvl w:val="0"/>
          <w:numId w:val="22"/>
        </w:numPr>
        <w:jc w:val="both"/>
        <w:rPr>
          <w:rFonts w:ascii="Poppins" w:hAnsi="Poppins" w:cs="Poppins"/>
          <w:sz w:val="20"/>
          <w:szCs w:val="20"/>
          <w:highlight w:val="yellow"/>
        </w:rPr>
      </w:pPr>
      <w:r w:rsidRPr="00E213F3">
        <w:rPr>
          <w:rFonts w:ascii="Poppins" w:hAnsi="Poppins" w:cs="Poppins"/>
          <w:sz w:val="20"/>
          <w:szCs w:val="20"/>
          <w:highlight w:val="yellow"/>
        </w:rPr>
        <w:t>Excellent communication and interpersonal skills</w:t>
      </w:r>
    </w:p>
    <w:p w14:paraId="6DD3C1C0" w14:textId="797BD79C" w:rsidR="002D02BF" w:rsidRPr="00E213F3" w:rsidRDefault="00C31F7D" w:rsidP="00605C86">
      <w:pPr>
        <w:pStyle w:val="Default"/>
        <w:numPr>
          <w:ilvl w:val="0"/>
          <w:numId w:val="22"/>
        </w:numPr>
        <w:jc w:val="both"/>
        <w:rPr>
          <w:rFonts w:ascii="Poppins" w:hAnsi="Poppins" w:cs="Poppins"/>
          <w:sz w:val="20"/>
          <w:szCs w:val="20"/>
          <w:highlight w:val="yellow"/>
        </w:rPr>
      </w:pPr>
      <w:r w:rsidRPr="00E213F3">
        <w:rPr>
          <w:rFonts w:ascii="Poppins" w:hAnsi="Poppins" w:cs="Poppins"/>
          <w:sz w:val="20"/>
          <w:szCs w:val="20"/>
          <w:highlight w:val="yellow"/>
        </w:rPr>
        <w:lastRenderedPageBreak/>
        <w:t>Good understanding of health and safety</w:t>
      </w:r>
    </w:p>
    <w:p w14:paraId="14A228E3" w14:textId="5DA552D9" w:rsidR="00C31F7D" w:rsidRPr="00E213F3" w:rsidRDefault="008D564D" w:rsidP="00605C86">
      <w:pPr>
        <w:pStyle w:val="Default"/>
        <w:numPr>
          <w:ilvl w:val="0"/>
          <w:numId w:val="22"/>
        </w:numPr>
        <w:jc w:val="both"/>
        <w:rPr>
          <w:rFonts w:ascii="Poppins" w:hAnsi="Poppins" w:cs="Poppins"/>
          <w:sz w:val="20"/>
          <w:szCs w:val="20"/>
          <w:highlight w:val="yellow"/>
        </w:rPr>
      </w:pPr>
      <w:r w:rsidRPr="00E213F3">
        <w:rPr>
          <w:rFonts w:ascii="Poppins" w:hAnsi="Poppins" w:cs="Poppins"/>
          <w:sz w:val="20"/>
          <w:szCs w:val="20"/>
          <w:highlight w:val="yellow"/>
        </w:rPr>
        <w:t>Good understanding of confidentiality and data protection requirements</w:t>
      </w:r>
    </w:p>
    <w:p w14:paraId="14048309" w14:textId="5B7975F8" w:rsidR="00605C86" w:rsidRPr="00E213F3" w:rsidRDefault="00605C86" w:rsidP="00605C86">
      <w:pPr>
        <w:pStyle w:val="Default"/>
        <w:numPr>
          <w:ilvl w:val="0"/>
          <w:numId w:val="22"/>
        </w:numPr>
        <w:jc w:val="both"/>
        <w:rPr>
          <w:rFonts w:ascii="Poppins" w:hAnsi="Poppins" w:cs="Poppins"/>
          <w:sz w:val="20"/>
          <w:szCs w:val="20"/>
          <w:highlight w:val="yellow"/>
        </w:rPr>
      </w:pPr>
      <w:r w:rsidRPr="00E213F3">
        <w:rPr>
          <w:rFonts w:ascii="Poppins" w:hAnsi="Poppins" w:cs="Poppins"/>
          <w:sz w:val="20"/>
          <w:szCs w:val="20"/>
          <w:highlight w:val="yellow"/>
        </w:rPr>
        <w:t>Ability</w:t>
      </w:r>
      <w:r w:rsidR="00CA36D7" w:rsidRPr="00E213F3">
        <w:rPr>
          <w:rFonts w:ascii="Poppins" w:hAnsi="Poppins" w:cs="Poppins"/>
          <w:sz w:val="20"/>
          <w:szCs w:val="20"/>
          <w:highlight w:val="yellow"/>
        </w:rPr>
        <w:t xml:space="preserve"> to build proactive, professional relationships with students and staff</w:t>
      </w:r>
    </w:p>
    <w:p w14:paraId="358AE875" w14:textId="5A260D3A" w:rsidR="00CA36D7" w:rsidRPr="00E213F3" w:rsidRDefault="00CA36D7" w:rsidP="00605C86">
      <w:pPr>
        <w:pStyle w:val="Default"/>
        <w:numPr>
          <w:ilvl w:val="0"/>
          <w:numId w:val="22"/>
        </w:numPr>
        <w:jc w:val="both"/>
        <w:rPr>
          <w:rFonts w:ascii="Poppins" w:hAnsi="Poppins" w:cs="Poppins"/>
          <w:sz w:val="20"/>
          <w:szCs w:val="20"/>
          <w:highlight w:val="yellow"/>
        </w:rPr>
      </w:pPr>
      <w:r w:rsidRPr="00E213F3">
        <w:rPr>
          <w:rFonts w:ascii="Poppins" w:hAnsi="Poppins" w:cs="Poppins"/>
          <w:sz w:val="20"/>
          <w:szCs w:val="20"/>
          <w:highlight w:val="yellow"/>
        </w:rPr>
        <w:t>Strong organisational skills and ability to manage a varied workload</w:t>
      </w:r>
    </w:p>
    <w:p w14:paraId="3AF48568" w14:textId="382AF6E9" w:rsidR="00CA36D7" w:rsidRPr="00E213F3" w:rsidRDefault="00CA36D7" w:rsidP="00605C86">
      <w:pPr>
        <w:pStyle w:val="Default"/>
        <w:numPr>
          <w:ilvl w:val="0"/>
          <w:numId w:val="22"/>
        </w:numPr>
        <w:jc w:val="both"/>
        <w:rPr>
          <w:rFonts w:ascii="Poppins" w:hAnsi="Poppins" w:cs="Poppins"/>
          <w:sz w:val="20"/>
          <w:szCs w:val="20"/>
          <w:highlight w:val="yellow"/>
        </w:rPr>
      </w:pPr>
      <w:r w:rsidRPr="00E213F3">
        <w:rPr>
          <w:rFonts w:ascii="Poppins" w:hAnsi="Poppins" w:cs="Poppins"/>
          <w:sz w:val="20"/>
          <w:szCs w:val="20"/>
          <w:highlight w:val="yellow"/>
        </w:rPr>
        <w:t xml:space="preserve">Ability to </w:t>
      </w:r>
      <w:r w:rsidR="002D02BF" w:rsidRPr="00E213F3">
        <w:rPr>
          <w:rFonts w:ascii="Poppins" w:hAnsi="Poppins" w:cs="Poppins"/>
          <w:sz w:val="20"/>
          <w:szCs w:val="20"/>
          <w:highlight w:val="yellow"/>
        </w:rPr>
        <w:t>remain</w:t>
      </w:r>
      <w:r w:rsidRPr="00E213F3">
        <w:rPr>
          <w:rFonts w:ascii="Poppins" w:hAnsi="Poppins" w:cs="Poppins"/>
          <w:sz w:val="20"/>
          <w:szCs w:val="20"/>
          <w:highlight w:val="yellow"/>
        </w:rPr>
        <w:t xml:space="preserve"> calm and resilient in </w:t>
      </w:r>
      <w:r w:rsidR="002D02BF" w:rsidRPr="00E213F3">
        <w:rPr>
          <w:rFonts w:ascii="Poppins" w:hAnsi="Poppins" w:cs="Poppins"/>
          <w:sz w:val="20"/>
          <w:szCs w:val="20"/>
          <w:highlight w:val="yellow"/>
        </w:rPr>
        <w:t>challenging situations.</w:t>
      </w:r>
    </w:p>
    <w:p w14:paraId="03286336" w14:textId="30A098AE" w:rsidR="00CA36D7" w:rsidRPr="00E213F3" w:rsidRDefault="00CA36D7" w:rsidP="00605C86">
      <w:pPr>
        <w:pStyle w:val="Default"/>
        <w:numPr>
          <w:ilvl w:val="0"/>
          <w:numId w:val="22"/>
        </w:numPr>
        <w:jc w:val="both"/>
        <w:rPr>
          <w:rFonts w:ascii="Poppins" w:hAnsi="Poppins" w:cs="Poppins"/>
          <w:sz w:val="20"/>
          <w:szCs w:val="20"/>
          <w:highlight w:val="yellow"/>
        </w:rPr>
      </w:pPr>
      <w:r w:rsidRPr="00E213F3">
        <w:rPr>
          <w:rFonts w:ascii="Poppins" w:hAnsi="Poppins" w:cs="Poppins"/>
          <w:sz w:val="20"/>
          <w:szCs w:val="20"/>
          <w:highlight w:val="yellow"/>
        </w:rPr>
        <w:t>Competence in using ICT systems and maintaining accurate records</w:t>
      </w:r>
    </w:p>
    <w:p w14:paraId="688F5085" w14:textId="77777777" w:rsidR="00894D77" w:rsidRPr="00E213F3" w:rsidRDefault="00894D77" w:rsidP="006D5F0D">
      <w:pPr>
        <w:pStyle w:val="Default"/>
        <w:jc w:val="both"/>
        <w:rPr>
          <w:rFonts w:ascii="Poppins" w:hAnsi="Poppins" w:cs="Poppins"/>
          <w:sz w:val="20"/>
          <w:szCs w:val="20"/>
          <w:highlight w:val="yellow"/>
        </w:rPr>
      </w:pPr>
    </w:p>
    <w:p w14:paraId="6E2F5AF0" w14:textId="4F6DC592" w:rsidR="00894D77" w:rsidRPr="00E213F3" w:rsidRDefault="00894D77" w:rsidP="006D5F0D">
      <w:pPr>
        <w:pStyle w:val="Default"/>
        <w:jc w:val="both"/>
        <w:rPr>
          <w:rFonts w:ascii="Poppins" w:hAnsi="Poppins" w:cs="Poppins"/>
          <w:b/>
          <w:bCs/>
          <w:color w:val="0F4761" w:themeColor="accent1" w:themeShade="BF"/>
          <w:sz w:val="20"/>
          <w:szCs w:val="20"/>
          <w:highlight w:val="yellow"/>
        </w:rPr>
      </w:pPr>
      <w:r w:rsidRPr="00E213F3">
        <w:rPr>
          <w:rFonts w:ascii="Poppins" w:hAnsi="Poppins" w:cs="Poppins"/>
          <w:b/>
          <w:bCs/>
          <w:color w:val="0F4761" w:themeColor="accent1" w:themeShade="BF"/>
          <w:sz w:val="20"/>
          <w:szCs w:val="20"/>
          <w:highlight w:val="yellow"/>
        </w:rPr>
        <w:t>Personal Qualities</w:t>
      </w:r>
    </w:p>
    <w:p w14:paraId="3896C9D7" w14:textId="5181F1B2" w:rsidR="00B36172" w:rsidRPr="00E213F3" w:rsidRDefault="00CA36D7" w:rsidP="00CA36D7">
      <w:pPr>
        <w:pStyle w:val="Default"/>
        <w:numPr>
          <w:ilvl w:val="0"/>
          <w:numId w:val="23"/>
        </w:numPr>
        <w:jc w:val="both"/>
        <w:rPr>
          <w:rFonts w:ascii="Poppins" w:hAnsi="Poppins" w:cs="Poppins"/>
          <w:sz w:val="20"/>
          <w:szCs w:val="20"/>
          <w:highlight w:val="yellow"/>
        </w:rPr>
      </w:pPr>
      <w:r w:rsidRPr="00E213F3">
        <w:rPr>
          <w:rFonts w:ascii="Poppins" w:hAnsi="Poppins" w:cs="Poppins"/>
          <w:sz w:val="20"/>
          <w:szCs w:val="20"/>
          <w:highlight w:val="yellow"/>
        </w:rPr>
        <w:t>Empathetic, patient and approachable</w:t>
      </w:r>
    </w:p>
    <w:p w14:paraId="15BFF19B" w14:textId="7D42A490" w:rsidR="00CA36D7" w:rsidRPr="00E213F3" w:rsidRDefault="008307E2" w:rsidP="00CA36D7">
      <w:pPr>
        <w:pStyle w:val="Default"/>
        <w:numPr>
          <w:ilvl w:val="0"/>
          <w:numId w:val="23"/>
        </w:numPr>
        <w:jc w:val="both"/>
        <w:rPr>
          <w:rFonts w:ascii="Poppins" w:hAnsi="Poppins" w:cs="Poppins"/>
          <w:sz w:val="20"/>
          <w:szCs w:val="20"/>
          <w:highlight w:val="yellow"/>
        </w:rPr>
      </w:pPr>
      <w:r w:rsidRPr="00E213F3">
        <w:rPr>
          <w:rFonts w:ascii="Poppins" w:hAnsi="Poppins" w:cs="Poppins"/>
          <w:sz w:val="20"/>
          <w:szCs w:val="20"/>
          <w:highlight w:val="yellow"/>
        </w:rPr>
        <w:t>Committed</w:t>
      </w:r>
      <w:r w:rsidR="00CA36D7" w:rsidRPr="00E213F3">
        <w:rPr>
          <w:rFonts w:ascii="Poppins" w:hAnsi="Poppins" w:cs="Poppins"/>
          <w:sz w:val="20"/>
          <w:szCs w:val="20"/>
          <w:highlight w:val="yellow"/>
        </w:rPr>
        <w:t xml:space="preserve"> to supporting and safeguarding young people</w:t>
      </w:r>
    </w:p>
    <w:p w14:paraId="72CDA3B2" w14:textId="60BDAAA5" w:rsidR="00CA36D7" w:rsidRPr="00E213F3" w:rsidRDefault="00CA36D7" w:rsidP="00CA36D7">
      <w:pPr>
        <w:pStyle w:val="Default"/>
        <w:numPr>
          <w:ilvl w:val="0"/>
          <w:numId w:val="23"/>
        </w:numPr>
        <w:jc w:val="both"/>
        <w:rPr>
          <w:rFonts w:ascii="Poppins" w:hAnsi="Poppins" w:cs="Poppins"/>
          <w:sz w:val="20"/>
          <w:szCs w:val="20"/>
          <w:highlight w:val="yellow"/>
        </w:rPr>
      </w:pPr>
      <w:r w:rsidRPr="00E213F3">
        <w:rPr>
          <w:rFonts w:ascii="Poppins" w:hAnsi="Poppins" w:cs="Poppins"/>
          <w:sz w:val="20"/>
          <w:szCs w:val="20"/>
          <w:highlight w:val="yellow"/>
        </w:rPr>
        <w:t>Professional, reliable and able to maintain confidentiality</w:t>
      </w:r>
    </w:p>
    <w:p w14:paraId="5FCD0BC5" w14:textId="1567F046" w:rsidR="00CA36D7" w:rsidRPr="00E213F3" w:rsidRDefault="00CA36D7" w:rsidP="00CA36D7">
      <w:pPr>
        <w:pStyle w:val="Default"/>
        <w:numPr>
          <w:ilvl w:val="0"/>
          <w:numId w:val="23"/>
        </w:numPr>
        <w:jc w:val="both"/>
        <w:rPr>
          <w:rFonts w:ascii="Poppins" w:hAnsi="Poppins" w:cs="Poppins"/>
          <w:sz w:val="20"/>
          <w:szCs w:val="20"/>
          <w:highlight w:val="yellow"/>
        </w:rPr>
      </w:pPr>
      <w:r w:rsidRPr="00E213F3">
        <w:rPr>
          <w:rFonts w:ascii="Poppins" w:hAnsi="Poppins" w:cs="Poppins"/>
          <w:sz w:val="20"/>
          <w:szCs w:val="20"/>
          <w:highlight w:val="yellow"/>
        </w:rPr>
        <w:t xml:space="preserve">Proactive with a </w:t>
      </w:r>
      <w:r w:rsidR="008307E2" w:rsidRPr="00E213F3">
        <w:rPr>
          <w:rFonts w:ascii="Poppins" w:hAnsi="Poppins" w:cs="Poppins"/>
          <w:sz w:val="20"/>
          <w:szCs w:val="20"/>
          <w:highlight w:val="yellow"/>
        </w:rPr>
        <w:t>solution</w:t>
      </w:r>
      <w:r w:rsidRPr="00E213F3">
        <w:rPr>
          <w:rFonts w:ascii="Poppins" w:hAnsi="Poppins" w:cs="Poppins"/>
          <w:sz w:val="20"/>
          <w:szCs w:val="20"/>
          <w:highlight w:val="yellow"/>
        </w:rPr>
        <w:t>-focused approach</w:t>
      </w:r>
    </w:p>
    <w:p w14:paraId="13C4D741" w14:textId="2CD83AA0" w:rsidR="00CA36D7" w:rsidRPr="00E213F3" w:rsidRDefault="00CA36D7" w:rsidP="00CA36D7">
      <w:pPr>
        <w:pStyle w:val="Default"/>
        <w:numPr>
          <w:ilvl w:val="0"/>
          <w:numId w:val="23"/>
        </w:numPr>
        <w:jc w:val="both"/>
        <w:rPr>
          <w:rFonts w:ascii="Poppins" w:hAnsi="Poppins" w:cs="Poppins"/>
          <w:sz w:val="20"/>
          <w:szCs w:val="20"/>
          <w:highlight w:val="yellow"/>
        </w:rPr>
      </w:pPr>
      <w:r w:rsidRPr="00E213F3">
        <w:rPr>
          <w:rFonts w:ascii="Poppins" w:hAnsi="Poppins" w:cs="Poppins"/>
          <w:sz w:val="20"/>
          <w:szCs w:val="20"/>
          <w:highlight w:val="yellow"/>
        </w:rPr>
        <w:t>Flexible team player with a positive attitude</w:t>
      </w:r>
    </w:p>
    <w:p w14:paraId="60021490" w14:textId="77777777" w:rsidR="00B36172" w:rsidRDefault="00B36172" w:rsidP="006D5F0D">
      <w:pPr>
        <w:pStyle w:val="Default"/>
        <w:jc w:val="both"/>
        <w:rPr>
          <w:rFonts w:ascii="Poppins" w:hAnsi="Poppins" w:cs="Poppins"/>
          <w:sz w:val="20"/>
          <w:szCs w:val="20"/>
        </w:rPr>
      </w:pPr>
    </w:p>
    <w:p w14:paraId="33EBCBA2" w14:textId="77777777" w:rsidR="006D5F0D" w:rsidRPr="007508C3" w:rsidRDefault="006D5F0D" w:rsidP="006D5F0D">
      <w:pPr>
        <w:pStyle w:val="Default"/>
        <w:jc w:val="both"/>
        <w:rPr>
          <w:rFonts w:ascii="Poppins" w:hAnsi="Poppins" w:cs="Poppins"/>
          <w:sz w:val="20"/>
          <w:szCs w:val="20"/>
        </w:rPr>
      </w:pPr>
    </w:p>
    <w:p w14:paraId="77EFCB9B" w14:textId="79572017" w:rsidR="006D5F0D" w:rsidRPr="007508C3" w:rsidRDefault="006D5F0D" w:rsidP="006D5F0D">
      <w:pPr>
        <w:pStyle w:val="Default"/>
        <w:jc w:val="both"/>
        <w:rPr>
          <w:rFonts w:ascii="Poppins" w:hAnsi="Poppins" w:cs="Poppins"/>
          <w:sz w:val="20"/>
          <w:szCs w:val="20"/>
        </w:rPr>
      </w:pPr>
      <w:r w:rsidRPr="007508C3">
        <w:rPr>
          <w:rFonts w:ascii="Poppins" w:hAnsi="Poppins" w:cs="Poppins"/>
          <w:sz w:val="20"/>
          <w:szCs w:val="20"/>
        </w:rPr>
        <w:t xml:space="preserve">This job description </w:t>
      </w:r>
      <w:r w:rsidR="00B36172">
        <w:rPr>
          <w:rFonts w:ascii="Poppins" w:hAnsi="Poppins" w:cs="Poppins"/>
          <w:sz w:val="20"/>
          <w:szCs w:val="20"/>
        </w:rPr>
        <w:t xml:space="preserve">and person specification </w:t>
      </w:r>
      <w:r w:rsidRPr="007508C3">
        <w:rPr>
          <w:rFonts w:ascii="Poppins" w:hAnsi="Poppins" w:cs="Poppins"/>
          <w:sz w:val="20"/>
          <w:szCs w:val="20"/>
        </w:rPr>
        <w:t>is subject to review and may be changed following consultation with the post holder. It is not a comprehensive statement of procedures and tasks but sets out the main expectations of the Trust in relation to the post holder’s professional responsibilities and duties.</w:t>
      </w:r>
    </w:p>
    <w:p w14:paraId="4562FDA2" w14:textId="77777777" w:rsidR="006D5F0D" w:rsidRPr="00695F2C" w:rsidRDefault="006D5F0D" w:rsidP="006D5F0D">
      <w:pPr>
        <w:pStyle w:val="Default"/>
        <w:jc w:val="both"/>
        <w:rPr>
          <w:rFonts w:ascii="Poppins" w:hAnsi="Poppins" w:cs="Poppins"/>
          <w:sz w:val="21"/>
          <w:szCs w:val="21"/>
        </w:rPr>
      </w:pPr>
    </w:p>
    <w:p w14:paraId="01A9014E"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b/>
          <w:bCs/>
          <w:i/>
          <w:iCs/>
          <w:color w:val="FFFFFF" w:themeColor="background1"/>
          <w:sz w:val="21"/>
          <w:szCs w:val="21"/>
        </w:rPr>
      </w:pPr>
      <w:r w:rsidRPr="00695F2C">
        <w:rPr>
          <w:rFonts w:ascii="Poppins" w:hAnsi="Poppins" w:cs="Poppins"/>
          <w:b/>
          <w:bCs/>
          <w:i/>
          <w:iCs/>
          <w:color w:val="FFFFFF" w:themeColor="background1"/>
          <w:sz w:val="21"/>
          <w:szCs w:val="21"/>
        </w:rPr>
        <w:t xml:space="preserve">The Trust is committed to safeguarding and promoting the welfare of children and young people and expects all staff and volunteers to share in this commitment. </w:t>
      </w:r>
    </w:p>
    <w:p w14:paraId="4BA3AB75"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color w:val="FFFFFF" w:themeColor="background1"/>
          <w:sz w:val="21"/>
          <w:szCs w:val="21"/>
        </w:rPr>
      </w:pPr>
      <w:r w:rsidRPr="00695F2C">
        <w:rPr>
          <w:rFonts w:ascii="Poppins" w:hAnsi="Poppins" w:cs="Poppins"/>
          <w:b/>
          <w:bCs/>
          <w:i/>
          <w:iCs/>
          <w:color w:val="FFFFFF" w:themeColor="background1"/>
          <w:sz w:val="21"/>
          <w:szCs w:val="21"/>
        </w:rPr>
        <w:t>All staff will be subject to an enhanced check with the Disclosure &amp; Barring Service.</w:t>
      </w:r>
    </w:p>
    <w:p w14:paraId="40350216" w14:textId="46627811" w:rsidR="006D5F0D" w:rsidRPr="007508C3" w:rsidRDefault="006D5F0D" w:rsidP="006D5F0D">
      <w:pPr>
        <w:rPr>
          <w:rFonts w:ascii="Poppins" w:hAnsi="Poppins" w:cs="Poppins"/>
          <w:b/>
          <w:bCs/>
          <w:sz w:val="18"/>
          <w:szCs w:val="18"/>
        </w:rPr>
      </w:pPr>
      <w:r w:rsidRPr="007508C3">
        <w:rPr>
          <w:rFonts w:ascii="Poppins" w:hAnsi="Poppins" w:cs="Poppins"/>
          <w:b/>
          <w:bCs/>
          <w:sz w:val="18"/>
          <w:szCs w:val="18"/>
        </w:rPr>
        <w:t xml:space="preserve">Updated: </w:t>
      </w:r>
      <w:r w:rsidR="008307E2">
        <w:rPr>
          <w:rFonts w:ascii="Poppins" w:hAnsi="Poppins" w:cs="Poppins"/>
          <w:b/>
          <w:bCs/>
          <w:sz w:val="18"/>
          <w:szCs w:val="18"/>
        </w:rPr>
        <w:t>June 2026</w:t>
      </w:r>
    </w:p>
    <w:p w14:paraId="022BE081" w14:textId="77777777" w:rsidR="00C60E14" w:rsidRDefault="00C60E14"/>
    <w:sectPr w:rsidR="00C60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5063"/>
    <w:multiLevelType w:val="hybridMultilevel"/>
    <w:tmpl w:val="5DBA4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5215B"/>
    <w:multiLevelType w:val="hybridMultilevel"/>
    <w:tmpl w:val="FFAC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4572E"/>
    <w:multiLevelType w:val="hybridMultilevel"/>
    <w:tmpl w:val="3B9E6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01BB5"/>
    <w:multiLevelType w:val="hybridMultilevel"/>
    <w:tmpl w:val="266C8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214AD"/>
    <w:multiLevelType w:val="hybridMultilevel"/>
    <w:tmpl w:val="D58C0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F5DDB"/>
    <w:multiLevelType w:val="hybridMultilevel"/>
    <w:tmpl w:val="B52E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294456"/>
    <w:multiLevelType w:val="hybridMultilevel"/>
    <w:tmpl w:val="97982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B9412E"/>
    <w:multiLevelType w:val="hybridMultilevel"/>
    <w:tmpl w:val="7D74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442256"/>
    <w:multiLevelType w:val="hybridMultilevel"/>
    <w:tmpl w:val="87008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C77154"/>
    <w:multiLevelType w:val="hybridMultilevel"/>
    <w:tmpl w:val="CBD081F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0" w15:restartNumberingAfterBreak="0">
    <w:nsid w:val="37F60E56"/>
    <w:multiLevelType w:val="hybridMultilevel"/>
    <w:tmpl w:val="4F56E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17368F"/>
    <w:multiLevelType w:val="multilevel"/>
    <w:tmpl w:val="A236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822E52"/>
    <w:multiLevelType w:val="multilevel"/>
    <w:tmpl w:val="7696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8F1EB2"/>
    <w:multiLevelType w:val="hybridMultilevel"/>
    <w:tmpl w:val="736A4BE8"/>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4" w15:restartNumberingAfterBreak="0">
    <w:nsid w:val="4FDA33E2"/>
    <w:multiLevelType w:val="multilevel"/>
    <w:tmpl w:val="2CAC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5A07AAD"/>
    <w:multiLevelType w:val="hybridMultilevel"/>
    <w:tmpl w:val="21E24F4A"/>
    <w:lvl w:ilvl="0" w:tplc="55203FC2">
      <w:start w:val="1"/>
      <w:numFmt w:val="bullet"/>
      <w:lvlText w:val=""/>
      <w:lvlJc w:val="left"/>
      <w:pPr>
        <w:ind w:left="720" w:hanging="360"/>
      </w:pPr>
      <w:rPr>
        <w:rFonts w:ascii="Symbol" w:hAnsi="Symbol" w:hint="default"/>
      </w:rPr>
    </w:lvl>
    <w:lvl w:ilvl="1" w:tplc="8B524FF6">
      <w:start w:val="1"/>
      <w:numFmt w:val="bullet"/>
      <w:lvlText w:val="o"/>
      <w:lvlJc w:val="left"/>
      <w:pPr>
        <w:ind w:left="1440" w:hanging="360"/>
      </w:pPr>
      <w:rPr>
        <w:rFonts w:ascii="Courier New" w:hAnsi="Courier New" w:hint="default"/>
      </w:rPr>
    </w:lvl>
    <w:lvl w:ilvl="2" w:tplc="1A349F28">
      <w:start w:val="1"/>
      <w:numFmt w:val="bullet"/>
      <w:lvlText w:val=""/>
      <w:lvlJc w:val="left"/>
      <w:pPr>
        <w:ind w:left="2160" w:hanging="360"/>
      </w:pPr>
      <w:rPr>
        <w:rFonts w:ascii="Wingdings" w:hAnsi="Wingdings" w:hint="default"/>
      </w:rPr>
    </w:lvl>
    <w:lvl w:ilvl="3" w:tplc="6CBCF8B0">
      <w:start w:val="1"/>
      <w:numFmt w:val="bullet"/>
      <w:lvlText w:val=""/>
      <w:lvlJc w:val="left"/>
      <w:pPr>
        <w:ind w:left="2880" w:hanging="360"/>
      </w:pPr>
      <w:rPr>
        <w:rFonts w:ascii="Symbol" w:hAnsi="Symbol" w:hint="default"/>
      </w:rPr>
    </w:lvl>
    <w:lvl w:ilvl="4" w:tplc="221AA942">
      <w:start w:val="1"/>
      <w:numFmt w:val="bullet"/>
      <w:lvlText w:val="o"/>
      <w:lvlJc w:val="left"/>
      <w:pPr>
        <w:ind w:left="3600" w:hanging="360"/>
      </w:pPr>
      <w:rPr>
        <w:rFonts w:ascii="Courier New" w:hAnsi="Courier New" w:hint="default"/>
      </w:rPr>
    </w:lvl>
    <w:lvl w:ilvl="5" w:tplc="B3E8792A">
      <w:start w:val="1"/>
      <w:numFmt w:val="bullet"/>
      <w:lvlText w:val=""/>
      <w:lvlJc w:val="left"/>
      <w:pPr>
        <w:ind w:left="4320" w:hanging="360"/>
      </w:pPr>
      <w:rPr>
        <w:rFonts w:ascii="Wingdings" w:hAnsi="Wingdings" w:hint="default"/>
      </w:rPr>
    </w:lvl>
    <w:lvl w:ilvl="6" w:tplc="B88EC21E">
      <w:start w:val="1"/>
      <w:numFmt w:val="bullet"/>
      <w:lvlText w:val=""/>
      <w:lvlJc w:val="left"/>
      <w:pPr>
        <w:ind w:left="5040" w:hanging="360"/>
      </w:pPr>
      <w:rPr>
        <w:rFonts w:ascii="Symbol" w:hAnsi="Symbol" w:hint="default"/>
      </w:rPr>
    </w:lvl>
    <w:lvl w:ilvl="7" w:tplc="B0AA1B24">
      <w:start w:val="1"/>
      <w:numFmt w:val="bullet"/>
      <w:lvlText w:val="o"/>
      <w:lvlJc w:val="left"/>
      <w:pPr>
        <w:ind w:left="5760" w:hanging="360"/>
      </w:pPr>
      <w:rPr>
        <w:rFonts w:ascii="Courier New" w:hAnsi="Courier New" w:hint="default"/>
      </w:rPr>
    </w:lvl>
    <w:lvl w:ilvl="8" w:tplc="7368DBB2">
      <w:start w:val="1"/>
      <w:numFmt w:val="bullet"/>
      <w:lvlText w:val=""/>
      <w:lvlJc w:val="left"/>
      <w:pPr>
        <w:ind w:left="6480" w:hanging="360"/>
      </w:pPr>
      <w:rPr>
        <w:rFonts w:ascii="Wingdings" w:hAnsi="Wingdings" w:hint="default"/>
      </w:rPr>
    </w:lvl>
  </w:abstractNum>
  <w:abstractNum w:abstractNumId="16" w15:restartNumberingAfterBreak="0">
    <w:nsid w:val="63307E0D"/>
    <w:multiLevelType w:val="hybridMultilevel"/>
    <w:tmpl w:val="F7447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005370"/>
    <w:multiLevelType w:val="hybridMultilevel"/>
    <w:tmpl w:val="568E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363C2B"/>
    <w:multiLevelType w:val="hybridMultilevel"/>
    <w:tmpl w:val="043A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8E0792"/>
    <w:multiLevelType w:val="hybridMultilevel"/>
    <w:tmpl w:val="390C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A537FB"/>
    <w:multiLevelType w:val="hybridMultilevel"/>
    <w:tmpl w:val="D01E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8955A6"/>
    <w:multiLevelType w:val="hybridMultilevel"/>
    <w:tmpl w:val="0AE6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993C88"/>
    <w:multiLevelType w:val="hybridMultilevel"/>
    <w:tmpl w:val="D478A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4782143">
    <w:abstractNumId w:val="21"/>
  </w:num>
  <w:num w:numId="2" w16cid:durableId="1132137146">
    <w:abstractNumId w:val="1"/>
  </w:num>
  <w:num w:numId="3" w16cid:durableId="1176191093">
    <w:abstractNumId w:val="17"/>
  </w:num>
  <w:num w:numId="4" w16cid:durableId="2044165609">
    <w:abstractNumId w:val="20"/>
  </w:num>
  <w:num w:numId="5" w16cid:durableId="444037422">
    <w:abstractNumId w:val="12"/>
  </w:num>
  <w:num w:numId="6" w16cid:durableId="651520641">
    <w:abstractNumId w:val="14"/>
  </w:num>
  <w:num w:numId="7" w16cid:durableId="688606635">
    <w:abstractNumId w:val="11"/>
  </w:num>
  <w:num w:numId="8" w16cid:durableId="1508059659">
    <w:abstractNumId w:val="19"/>
  </w:num>
  <w:num w:numId="9" w16cid:durableId="433936585">
    <w:abstractNumId w:val="18"/>
  </w:num>
  <w:num w:numId="10" w16cid:durableId="1630936542">
    <w:abstractNumId w:val="7"/>
  </w:num>
  <w:num w:numId="11" w16cid:durableId="2141223606">
    <w:abstractNumId w:val="9"/>
  </w:num>
  <w:num w:numId="12" w16cid:durableId="2066834627">
    <w:abstractNumId w:val="13"/>
  </w:num>
  <w:num w:numId="13" w16cid:durableId="587078400">
    <w:abstractNumId w:val="15"/>
  </w:num>
  <w:num w:numId="14" w16cid:durableId="1476221103">
    <w:abstractNumId w:val="3"/>
  </w:num>
  <w:num w:numId="15" w16cid:durableId="608632988">
    <w:abstractNumId w:val="5"/>
  </w:num>
  <w:num w:numId="16" w16cid:durableId="1854565751">
    <w:abstractNumId w:val="8"/>
  </w:num>
  <w:num w:numId="17" w16cid:durableId="1358039561">
    <w:abstractNumId w:val="10"/>
  </w:num>
  <w:num w:numId="18" w16cid:durableId="1268149542">
    <w:abstractNumId w:val="6"/>
  </w:num>
  <w:num w:numId="19" w16cid:durableId="784691760">
    <w:abstractNumId w:val="16"/>
  </w:num>
  <w:num w:numId="20" w16cid:durableId="1740133718">
    <w:abstractNumId w:val="0"/>
  </w:num>
  <w:num w:numId="21" w16cid:durableId="2028437495">
    <w:abstractNumId w:val="2"/>
  </w:num>
  <w:num w:numId="22" w16cid:durableId="1642731584">
    <w:abstractNumId w:val="22"/>
  </w:num>
  <w:num w:numId="23" w16cid:durableId="20122191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F0D"/>
    <w:rsid w:val="0000695F"/>
    <w:rsid w:val="000B46D6"/>
    <w:rsid w:val="0011185D"/>
    <w:rsid w:val="00120084"/>
    <w:rsid w:val="00222751"/>
    <w:rsid w:val="00242195"/>
    <w:rsid w:val="002D02BF"/>
    <w:rsid w:val="00311925"/>
    <w:rsid w:val="00354E2B"/>
    <w:rsid w:val="00387B92"/>
    <w:rsid w:val="003F4A70"/>
    <w:rsid w:val="004377F2"/>
    <w:rsid w:val="005439D9"/>
    <w:rsid w:val="00605C86"/>
    <w:rsid w:val="006C2768"/>
    <w:rsid w:val="006D5F0D"/>
    <w:rsid w:val="007C004E"/>
    <w:rsid w:val="007C3D28"/>
    <w:rsid w:val="008079D7"/>
    <w:rsid w:val="008307E2"/>
    <w:rsid w:val="008544B4"/>
    <w:rsid w:val="00894D77"/>
    <w:rsid w:val="008B28B9"/>
    <w:rsid w:val="008D564D"/>
    <w:rsid w:val="008E7022"/>
    <w:rsid w:val="009202F1"/>
    <w:rsid w:val="00B36172"/>
    <w:rsid w:val="00BB2B2B"/>
    <w:rsid w:val="00BB5BCB"/>
    <w:rsid w:val="00BE7DD6"/>
    <w:rsid w:val="00C13E9E"/>
    <w:rsid w:val="00C31F7D"/>
    <w:rsid w:val="00C60E14"/>
    <w:rsid w:val="00C80B07"/>
    <w:rsid w:val="00CA36D7"/>
    <w:rsid w:val="00CE3540"/>
    <w:rsid w:val="00D7226C"/>
    <w:rsid w:val="00DC1C91"/>
    <w:rsid w:val="00DE2660"/>
    <w:rsid w:val="00E213F3"/>
    <w:rsid w:val="00E30F85"/>
    <w:rsid w:val="00E41138"/>
    <w:rsid w:val="00EB2A8D"/>
    <w:rsid w:val="00ED5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80AC8"/>
  <w15:chartTrackingRefBased/>
  <w15:docId w15:val="{E2D3A84E-115F-4C84-AC3C-2CE71D43F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F0D"/>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6D5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F0D"/>
    <w:rPr>
      <w:rFonts w:eastAsiaTheme="majorEastAsia" w:cstheme="majorBidi"/>
      <w:color w:val="272727" w:themeColor="text1" w:themeTint="D8"/>
    </w:rPr>
  </w:style>
  <w:style w:type="paragraph" w:styleId="Title">
    <w:name w:val="Title"/>
    <w:basedOn w:val="Normal"/>
    <w:next w:val="Normal"/>
    <w:link w:val="TitleChar"/>
    <w:uiPriority w:val="10"/>
    <w:qFormat/>
    <w:rsid w:val="006D5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F0D"/>
    <w:pPr>
      <w:spacing w:before="160"/>
      <w:jc w:val="center"/>
    </w:pPr>
    <w:rPr>
      <w:i/>
      <w:iCs/>
      <w:color w:val="404040" w:themeColor="text1" w:themeTint="BF"/>
    </w:rPr>
  </w:style>
  <w:style w:type="character" w:customStyle="1" w:styleId="QuoteChar">
    <w:name w:val="Quote Char"/>
    <w:basedOn w:val="DefaultParagraphFont"/>
    <w:link w:val="Quote"/>
    <w:uiPriority w:val="29"/>
    <w:rsid w:val="006D5F0D"/>
    <w:rPr>
      <w:i/>
      <w:iCs/>
      <w:color w:val="404040" w:themeColor="text1" w:themeTint="BF"/>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D5F0D"/>
    <w:pPr>
      <w:ind w:left="720"/>
      <w:contextualSpacing/>
    </w:pPr>
  </w:style>
  <w:style w:type="character" w:styleId="IntenseEmphasis">
    <w:name w:val="Intense Emphasis"/>
    <w:basedOn w:val="DefaultParagraphFont"/>
    <w:uiPriority w:val="21"/>
    <w:qFormat/>
    <w:rsid w:val="006D5F0D"/>
    <w:rPr>
      <w:i/>
      <w:iCs/>
      <w:color w:val="0F4761" w:themeColor="accent1" w:themeShade="BF"/>
    </w:rPr>
  </w:style>
  <w:style w:type="paragraph" w:styleId="IntenseQuote">
    <w:name w:val="Intense Quote"/>
    <w:basedOn w:val="Normal"/>
    <w:next w:val="Normal"/>
    <w:link w:val="IntenseQuoteChar"/>
    <w:uiPriority w:val="30"/>
    <w:qFormat/>
    <w:rsid w:val="006D5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F0D"/>
    <w:rPr>
      <w:i/>
      <w:iCs/>
      <w:color w:val="0F4761" w:themeColor="accent1" w:themeShade="BF"/>
    </w:rPr>
  </w:style>
  <w:style w:type="character" w:styleId="IntenseReference">
    <w:name w:val="Intense Reference"/>
    <w:basedOn w:val="DefaultParagraphFont"/>
    <w:uiPriority w:val="32"/>
    <w:qFormat/>
    <w:rsid w:val="006D5F0D"/>
    <w:rPr>
      <w:b/>
      <w:bCs/>
      <w:smallCaps/>
      <w:color w:val="0F4761" w:themeColor="accent1" w:themeShade="BF"/>
      <w:spacing w:val="5"/>
    </w:rPr>
  </w:style>
  <w:style w:type="table" w:styleId="TableGrid">
    <w:name w:val="Table Grid"/>
    <w:basedOn w:val="TableNormal"/>
    <w:uiPriority w:val="39"/>
    <w:rsid w:val="006D5F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6D5F0D"/>
  </w:style>
  <w:style w:type="character" w:customStyle="1" w:styleId="eop">
    <w:name w:val="eop"/>
    <w:basedOn w:val="DefaultParagraphFont"/>
    <w:rsid w:val="006D5F0D"/>
  </w:style>
  <w:style w:type="paragraph" w:customStyle="1" w:styleId="Default">
    <w:name w:val="Default"/>
    <w:rsid w:val="006D5F0D"/>
    <w:pPr>
      <w:autoSpaceDE w:val="0"/>
      <w:autoSpaceDN w:val="0"/>
      <w:adjustRightInd w:val="0"/>
      <w:spacing w:after="0" w:line="240" w:lineRule="auto"/>
    </w:pPr>
    <w:rPr>
      <w:rFonts w:ascii="Calibri" w:hAnsi="Calibri" w:cs="Calibri"/>
      <w:color w:val="000000"/>
      <w:kern w:val="0"/>
      <w14:ligatures w14:val="none"/>
    </w:rPr>
  </w:style>
  <w:style w:type="paragraph" w:styleId="NoSpacing">
    <w:name w:val="No Spacing"/>
    <w:uiPriority w:val="1"/>
    <w:qFormat/>
    <w:rsid w:val="006D5F0D"/>
    <w:pPr>
      <w:spacing w:after="0" w:line="240" w:lineRule="auto"/>
    </w:pPr>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1054</Words>
  <Characters>6011</Characters>
  <Application>Microsoft Office Word</Application>
  <DocSecurity>0</DocSecurity>
  <Lines>50</Lines>
  <Paragraphs>14</Paragraphs>
  <ScaleCrop>false</ScaleCrop>
  <Company/>
  <LinksUpToDate>false</LinksUpToDate>
  <CharactersWithSpaces>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15</cp:revision>
  <dcterms:created xsi:type="dcterms:W3CDTF">2026-06-22T10:46:00Z</dcterms:created>
  <dcterms:modified xsi:type="dcterms:W3CDTF">2026-06-22T11:09:00Z</dcterms:modified>
</cp:coreProperties>
</file>